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1E2" w:rsidRPr="00CA21E2" w:rsidRDefault="00AF3C20" w:rsidP="00CA21E2">
      <w:pPr>
        <w:jc w:val="right"/>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 xml:space="preserve"> </w:t>
      </w:r>
    </w:p>
    <w:p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CA21E2">
        <w:rPr>
          <w:rFonts w:ascii="Times New Roman" w:eastAsia="Times New Roman" w:hAnsi="Times New Roman" w:cs="Times New Roman"/>
          <w:b/>
          <w:sz w:val="24"/>
          <w:szCs w:val="24"/>
          <w:lang w:eastAsia="ru-RU"/>
        </w:rPr>
        <w:t>Кабардино- Балкарская Республика</w:t>
      </w:r>
    </w:p>
    <w:p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CA21E2">
        <w:rPr>
          <w:rFonts w:ascii="Times New Roman" w:eastAsia="Times New Roman" w:hAnsi="Times New Roman" w:cs="Times New Roman"/>
          <w:b/>
          <w:caps/>
          <w:sz w:val="24"/>
          <w:szCs w:val="24"/>
          <w:lang w:eastAsia="ru-RU"/>
        </w:rPr>
        <w:t>Г</w:t>
      </w:r>
      <w:r w:rsidRPr="00CA21E2">
        <w:rPr>
          <w:rFonts w:ascii="Times New Roman" w:eastAsia="Times New Roman" w:hAnsi="Times New Roman" w:cs="Times New Roman"/>
          <w:b/>
          <w:sz w:val="24"/>
          <w:szCs w:val="24"/>
          <w:lang w:eastAsia="ru-RU"/>
        </w:rPr>
        <w:t xml:space="preserve">осударственное бюджетное профессиональное образовательное учреждение </w:t>
      </w:r>
    </w:p>
    <w:p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CA21E2">
        <w:rPr>
          <w:rFonts w:ascii="Times New Roman" w:eastAsia="Times New Roman" w:hAnsi="Times New Roman" w:cs="Times New Roman"/>
          <w:b/>
          <w:sz w:val="24"/>
          <w:szCs w:val="24"/>
          <w:lang w:eastAsia="ru-RU"/>
        </w:rPr>
        <w:t>«Кабардино-Балкарский автомобильно-дорожный колледж»</w:t>
      </w: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rsidR="00CA21E2" w:rsidRPr="00CA21E2" w:rsidRDefault="00CA21E2" w:rsidP="00CA21E2">
      <w:pPr>
        <w:shd w:val="clear" w:color="auto" w:fill="FFFFFF"/>
        <w:spacing w:line="475" w:lineRule="exact"/>
        <w:jc w:val="center"/>
        <w:rPr>
          <w:rFonts w:ascii="Times New Roman" w:eastAsia="Times New Roman" w:hAnsi="Times New Roman" w:cs="Times New Roman"/>
          <w:b/>
          <w:spacing w:val="-2"/>
          <w:sz w:val="48"/>
          <w:szCs w:val="48"/>
          <w:lang w:eastAsia="ru-RU"/>
        </w:rPr>
      </w:pPr>
    </w:p>
    <w:p w:rsidR="00CA21E2" w:rsidRPr="00CA21E2" w:rsidRDefault="00CA21E2" w:rsidP="00CA21E2">
      <w:pPr>
        <w:shd w:val="clear" w:color="auto" w:fill="FFFFFF"/>
        <w:spacing w:line="475" w:lineRule="exact"/>
        <w:ind w:left="2069"/>
        <w:rPr>
          <w:rFonts w:ascii="Times New Roman" w:eastAsia="Times New Roman" w:hAnsi="Times New Roman" w:cs="Times New Roman"/>
          <w:b/>
          <w:bCs/>
          <w:spacing w:val="-1"/>
          <w:sz w:val="48"/>
          <w:szCs w:val="48"/>
          <w:lang w:eastAsia="ru-RU"/>
        </w:rPr>
      </w:pPr>
      <w:r w:rsidRPr="00CA21E2">
        <w:rPr>
          <w:rFonts w:ascii="Times New Roman" w:eastAsia="Times New Roman" w:hAnsi="Times New Roman" w:cs="Times New Roman"/>
          <w:b/>
          <w:bCs/>
          <w:spacing w:val="-1"/>
          <w:sz w:val="48"/>
          <w:szCs w:val="48"/>
          <w:lang w:eastAsia="ru-RU"/>
        </w:rPr>
        <w:t>РАБОЧАЯ ПРОГРАММА</w:t>
      </w:r>
    </w:p>
    <w:p w:rsidR="00CA21E2" w:rsidRPr="00CA21E2" w:rsidRDefault="00CA21E2" w:rsidP="00CA21E2">
      <w:pPr>
        <w:shd w:val="clear" w:color="auto" w:fill="FFFFFF"/>
        <w:spacing w:line="475" w:lineRule="exact"/>
        <w:ind w:left="2069"/>
        <w:rPr>
          <w:rFonts w:ascii="Times New Roman" w:eastAsia="Times New Roman" w:hAnsi="Times New Roman" w:cs="Times New Roman"/>
          <w:b/>
          <w:sz w:val="48"/>
          <w:szCs w:val="48"/>
          <w:lang w:eastAsia="ru-RU"/>
        </w:rPr>
      </w:pPr>
    </w:p>
    <w:p w:rsidR="00CA21E2" w:rsidRPr="00CA21E2" w:rsidRDefault="00CA21E2" w:rsidP="00CA21E2">
      <w:pPr>
        <w:spacing w:before="100" w:beforeAutospacing="1" w:after="100" w:afterAutospacing="1"/>
        <w:jc w:val="center"/>
        <w:outlineLvl w:val="0"/>
        <w:rPr>
          <w:rFonts w:ascii="Times New Roman" w:eastAsia="Times New Roman" w:hAnsi="Times New Roman" w:cs="Times New Roman"/>
          <w:b/>
          <w:bCs/>
          <w:kern w:val="36"/>
          <w:sz w:val="44"/>
          <w:szCs w:val="44"/>
          <w:lang w:eastAsia="ru-RU"/>
        </w:rPr>
      </w:pPr>
      <w:bookmarkStart w:id="0" w:name="_Toc172910562"/>
      <w:bookmarkStart w:id="1" w:name="_Hlk167444612"/>
      <w:r w:rsidRPr="00CA21E2">
        <w:rPr>
          <w:rFonts w:ascii="Times New Roman" w:eastAsia="Times New Roman" w:hAnsi="Times New Roman" w:cs="Times New Roman"/>
          <w:b/>
          <w:bCs/>
          <w:kern w:val="36"/>
          <w:sz w:val="44"/>
          <w:szCs w:val="44"/>
          <w:lang w:eastAsia="ru-RU"/>
        </w:rPr>
        <w:t>ОП.05 «МЕТРОЛОГИЯ, СТАНДАРТИЗАЦИЯ И СЕРТИФИКАЦИЯ»</w:t>
      </w:r>
      <w:bookmarkEnd w:id="0"/>
    </w:p>
    <w:bookmarkEnd w:id="1"/>
    <w:p w:rsidR="00CA21E2" w:rsidRPr="00CA21E2" w:rsidRDefault="00CA21E2" w:rsidP="00CA21E2">
      <w:pPr>
        <w:shd w:val="clear" w:color="auto" w:fill="FFFFFF"/>
        <w:spacing w:line="475" w:lineRule="exact"/>
        <w:jc w:val="center"/>
        <w:rPr>
          <w:rFonts w:ascii="Times New Roman" w:eastAsia="Times New Roman" w:hAnsi="Times New Roman" w:cs="Times New Roman"/>
          <w:b/>
          <w:bCs/>
          <w:spacing w:val="-1"/>
          <w:sz w:val="48"/>
          <w:szCs w:val="48"/>
          <w:lang w:eastAsia="ru-RU"/>
        </w:rPr>
      </w:pPr>
    </w:p>
    <w:p w:rsidR="00CA21E2" w:rsidRPr="00CA21E2" w:rsidRDefault="00CA21E2" w:rsidP="00CA21E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sz w:val="28"/>
          <w:szCs w:val="24"/>
          <w:lang w:eastAsia="ru-RU"/>
        </w:rPr>
      </w:pPr>
      <w:r w:rsidRPr="00CA21E2">
        <w:rPr>
          <w:rFonts w:ascii="Times New Roman" w:eastAsia="Times New Roman" w:hAnsi="Times New Roman" w:cs="Times New Roman"/>
          <w:sz w:val="28"/>
          <w:szCs w:val="24"/>
          <w:lang w:eastAsia="ru-RU"/>
        </w:rPr>
        <w:t>для специальности:</w:t>
      </w:r>
    </w:p>
    <w:p w:rsidR="00CA21E2" w:rsidRPr="00CA21E2" w:rsidRDefault="00CA21E2" w:rsidP="00CA21E2">
      <w:pPr>
        <w:jc w:val="right"/>
        <w:rPr>
          <w:rFonts w:ascii="Times New Roman" w:hAnsi="Times New Roman" w:cs="Times New Roman"/>
          <w:bCs/>
          <w:sz w:val="28"/>
          <w:szCs w:val="28"/>
        </w:rPr>
      </w:pPr>
      <w:r w:rsidRPr="00CA21E2">
        <w:rPr>
          <w:rFonts w:ascii="Times New Roman" w:hAnsi="Times New Roman" w:cs="Times New Roman"/>
          <w:bCs/>
          <w:sz w:val="28"/>
          <w:szCs w:val="28"/>
        </w:rPr>
        <w:t>23.02.07 «Техническое обслуживание и ремонт автотранспортных средств»</w:t>
      </w:r>
    </w:p>
    <w:p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CA21E2" w:rsidRPr="00CA21E2" w:rsidRDefault="00CA21E2" w:rsidP="00CA21E2">
      <w:pPr>
        <w:shd w:val="clear" w:color="auto" w:fill="FFFFFF"/>
        <w:ind w:right="408"/>
        <w:jc w:val="center"/>
        <w:rPr>
          <w:rFonts w:ascii="Times New Roman" w:eastAsia="Times New Roman" w:hAnsi="Times New Roman" w:cs="Times New Roman"/>
          <w:sz w:val="24"/>
          <w:szCs w:val="24"/>
          <w:highlight w:val="yellow"/>
          <w:lang w:eastAsia="ru-RU"/>
        </w:rPr>
      </w:pPr>
      <w:r w:rsidRPr="00CA21E2">
        <w:rPr>
          <w:rFonts w:ascii="Times New Roman" w:eastAsia="Times New Roman" w:hAnsi="Times New Roman" w:cs="Times New Roman"/>
          <w:bCs/>
          <w:sz w:val="24"/>
          <w:szCs w:val="24"/>
          <w:lang w:eastAsia="ru-RU"/>
        </w:rPr>
        <w:t>Нальчик 2025 г.</w:t>
      </w:r>
      <w:r w:rsidRPr="00CA21E2">
        <w:rPr>
          <w:rFonts w:ascii="Times New Roman" w:eastAsia="Times New Roman" w:hAnsi="Times New Roman" w:cs="Times New Roman"/>
          <w:bCs/>
          <w:sz w:val="24"/>
          <w:szCs w:val="24"/>
          <w:lang w:eastAsia="ru-RU"/>
        </w:rPr>
        <w:br w:type="page"/>
      </w:r>
    </w:p>
    <w:p w:rsidR="00CA21E2" w:rsidRPr="00CA21E2" w:rsidRDefault="00CA21E2" w:rsidP="00CA21E2">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lastRenderedPageBreak/>
        <w:tab/>
      </w:r>
    </w:p>
    <w:tbl>
      <w:tblPr>
        <w:tblW w:w="9552" w:type="dxa"/>
        <w:tblLayout w:type="fixed"/>
        <w:tblLook w:val="04A0" w:firstRow="1" w:lastRow="0" w:firstColumn="1" w:lastColumn="0" w:noHBand="0" w:noVBand="1"/>
      </w:tblPr>
      <w:tblGrid>
        <w:gridCol w:w="4678"/>
        <w:gridCol w:w="4874"/>
      </w:tblGrid>
      <w:tr w:rsidR="00CA21E2" w:rsidRPr="00CA21E2" w:rsidTr="00CA21E2">
        <w:trPr>
          <w:trHeight w:val="1097"/>
        </w:trPr>
        <w:tc>
          <w:tcPr>
            <w:tcW w:w="4678" w:type="dxa"/>
            <w:hideMark/>
          </w:tcPr>
          <w:p w:rsidR="00CA21E2" w:rsidRPr="00CA21E2" w:rsidRDefault="00CA21E2" w:rsidP="00CA21E2">
            <w:pPr>
              <w:tabs>
                <w:tab w:val="left" w:pos="0"/>
              </w:tabs>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Рассмотрена на заседании ЦМК </w:t>
            </w:r>
          </w:p>
          <w:p w:rsidR="00CA21E2" w:rsidRPr="00CA21E2" w:rsidRDefault="00CA21E2" w:rsidP="00CA21E2">
            <w:pPr>
              <w:tabs>
                <w:tab w:val="left" w:pos="0"/>
              </w:tabs>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общепрофессиональных дисциплин</w:t>
            </w:r>
          </w:p>
          <w:p w:rsidR="00CA21E2" w:rsidRPr="00CA21E2" w:rsidRDefault="00CA21E2" w:rsidP="00CA21E2">
            <w:pPr>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Протокол № _____ от </w:t>
            </w:r>
            <w:proofErr w:type="gramStart"/>
            <w:r w:rsidRPr="00CA21E2">
              <w:rPr>
                <w:rFonts w:ascii="Times New Roman" w:eastAsia="Times New Roman" w:hAnsi="Times New Roman" w:cs="Times New Roman"/>
                <w:sz w:val="24"/>
                <w:szCs w:val="24"/>
                <w:lang w:eastAsia="ru-RU"/>
              </w:rPr>
              <w:t xml:space="preserve">«  </w:t>
            </w:r>
            <w:proofErr w:type="gramEnd"/>
            <w:r w:rsidRPr="00CA21E2">
              <w:rPr>
                <w:rFonts w:ascii="Times New Roman" w:eastAsia="Times New Roman" w:hAnsi="Times New Roman" w:cs="Times New Roman"/>
                <w:sz w:val="24"/>
                <w:szCs w:val="24"/>
                <w:lang w:eastAsia="ru-RU"/>
              </w:rPr>
              <w:t xml:space="preserve">  »________2025 г.</w:t>
            </w:r>
          </w:p>
          <w:p w:rsidR="00CA21E2" w:rsidRPr="00CA21E2" w:rsidRDefault="00CA21E2" w:rsidP="00CA21E2">
            <w:pPr>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Председатель</w:t>
            </w:r>
            <w:r>
              <w:rPr>
                <w:rFonts w:ascii="Times New Roman" w:eastAsia="Times New Roman" w:hAnsi="Times New Roman" w:cs="Times New Roman"/>
                <w:sz w:val="24"/>
                <w:szCs w:val="24"/>
                <w:lang w:eastAsia="ru-RU"/>
              </w:rPr>
              <w:t xml:space="preserve"> </w:t>
            </w:r>
            <w:r w:rsidRPr="00CA21E2">
              <w:rPr>
                <w:rFonts w:ascii="Times New Roman" w:eastAsia="Times New Roman" w:hAnsi="Times New Roman" w:cs="Times New Roman"/>
                <w:sz w:val="24"/>
                <w:szCs w:val="24"/>
                <w:lang w:eastAsia="ru-RU"/>
              </w:rPr>
              <w:t>ЦМК______/Свиридова Т.В./</w:t>
            </w:r>
          </w:p>
        </w:tc>
        <w:tc>
          <w:tcPr>
            <w:tcW w:w="4874" w:type="dxa"/>
            <w:hideMark/>
          </w:tcPr>
          <w:p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«Утверждаю»</w:t>
            </w:r>
          </w:p>
          <w:p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заместитель директора по УМР ГБПОУ «КБАДК»</w:t>
            </w:r>
          </w:p>
          <w:p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______________ С.Ю. </w:t>
            </w:r>
            <w:proofErr w:type="spellStart"/>
            <w:r w:rsidRPr="00CA21E2">
              <w:rPr>
                <w:rFonts w:ascii="Times New Roman" w:eastAsia="Times New Roman" w:hAnsi="Times New Roman" w:cs="Times New Roman"/>
                <w:sz w:val="24"/>
                <w:szCs w:val="24"/>
                <w:lang w:eastAsia="ru-RU"/>
              </w:rPr>
              <w:t>Какулина</w:t>
            </w:r>
            <w:proofErr w:type="spellEnd"/>
          </w:p>
        </w:tc>
      </w:tr>
    </w:tbl>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rsidR="00CA21E2" w:rsidRPr="00CA21E2" w:rsidRDefault="00CA21E2" w:rsidP="00CA21E2">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rsidR="00CA21E2" w:rsidRPr="00CA21E2" w:rsidRDefault="00CA21E2" w:rsidP="00CA21E2">
      <w:pPr>
        <w:jc w:val="both"/>
        <w:rPr>
          <w:rFonts w:ascii="Times New Roman" w:hAnsi="Times New Roman" w:cs="Times New Roman"/>
          <w:b/>
          <w:bCs/>
          <w:sz w:val="28"/>
          <w:szCs w:val="28"/>
        </w:rPr>
      </w:pPr>
      <w:r w:rsidRPr="00CA21E2">
        <w:rPr>
          <w:rFonts w:ascii="Times New Roman" w:eastAsia="Times New Roman" w:hAnsi="Times New Roman" w:cs="Times New Roman"/>
          <w:sz w:val="24"/>
          <w:szCs w:val="24"/>
          <w:lang w:eastAsia="ru-RU"/>
        </w:rPr>
        <w:tab/>
        <w:t>Рабочая программа учебной дисциплины «</w:t>
      </w:r>
      <w:r w:rsidRPr="00F67A26">
        <w:rPr>
          <w:rFonts w:ascii="Times New Roman" w:hAnsi="Times New Roman" w:cs="Times New Roman"/>
          <w:sz w:val="24"/>
          <w:szCs w:val="24"/>
        </w:rPr>
        <w:t>Метрология, стандартизация, сертификация</w:t>
      </w:r>
      <w:r w:rsidRPr="00CA21E2">
        <w:rPr>
          <w:rFonts w:ascii="Times New Roman" w:eastAsia="Times New Roman" w:hAnsi="Times New Roman" w:cs="Times New Roman"/>
          <w:sz w:val="24"/>
          <w:szCs w:val="24"/>
          <w:lang w:eastAsia="ru-RU"/>
        </w:rPr>
        <w:t>» входит в общепрофесси</w:t>
      </w:r>
      <w:r>
        <w:rPr>
          <w:rFonts w:ascii="Times New Roman" w:eastAsia="Times New Roman" w:hAnsi="Times New Roman" w:cs="Times New Roman"/>
          <w:sz w:val="24"/>
          <w:szCs w:val="24"/>
          <w:lang w:eastAsia="ru-RU"/>
        </w:rPr>
        <w:t>ональный цикл под индексом ОП 05</w:t>
      </w:r>
      <w:r w:rsidRPr="00CA21E2">
        <w:rPr>
          <w:rFonts w:ascii="Times New Roman" w:eastAsia="Times New Roman" w:hAnsi="Times New Roman" w:cs="Times New Roman"/>
          <w:sz w:val="24"/>
          <w:szCs w:val="24"/>
          <w:lang w:eastAsia="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Pr="00CA21E2">
        <w:rPr>
          <w:rFonts w:ascii="Times New Roman" w:hAnsi="Times New Roman" w:cs="Times New Roman"/>
          <w:bCs/>
          <w:sz w:val="24"/>
          <w:szCs w:val="24"/>
        </w:rPr>
        <w:t>23.02.07 Техническое обслуживание и ремонт автотранспортных средств</w:t>
      </w: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i/>
          <w:sz w:val="24"/>
          <w:szCs w:val="24"/>
          <w:lang w:eastAsia="ru-RU"/>
        </w:rPr>
      </w:pPr>
      <w:r w:rsidRPr="00CA21E2">
        <w:rPr>
          <w:rFonts w:ascii="Times New Roman" w:eastAsia="Times New Roman" w:hAnsi="Times New Roman" w:cs="Times New Roman"/>
          <w:sz w:val="24"/>
          <w:szCs w:val="24"/>
          <w:lang w:eastAsia="ru-RU"/>
        </w:rPr>
        <w:tab/>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CA21E2" w:rsidRPr="00CA21E2" w:rsidRDefault="00CA21E2" w:rsidP="00CA21E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r w:rsidRPr="00CA21E2">
        <w:rPr>
          <w:rFonts w:ascii="Times New Roman" w:eastAsia="Times New Roman" w:hAnsi="Times New Roman" w:cs="Times New Roman"/>
          <w:sz w:val="24"/>
          <w:szCs w:val="24"/>
          <w:lang w:eastAsia="ru-RU"/>
        </w:rPr>
        <w:tab/>
      </w:r>
    </w:p>
    <w:p w:rsid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Бадзова Мария Харитоновна</w:t>
      </w:r>
      <w:r w:rsidRPr="00CA21E2">
        <w:rPr>
          <w:rFonts w:ascii="Times New Roman" w:eastAsia="Times New Roman" w:hAnsi="Times New Roman" w:cs="Times New Roman"/>
          <w:sz w:val="24"/>
          <w:szCs w:val="24"/>
          <w:lang w:eastAsia="ru-RU"/>
        </w:rPr>
        <w:t xml:space="preserve">, преподаватель общепрофессиональных дисциплин. </w:t>
      </w: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rsidR="00523668" w:rsidRPr="00CA21E2"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i/>
          <w:sz w:val="24"/>
          <w:szCs w:val="24"/>
          <w:lang w:eastAsia="ru-RU"/>
        </w:rPr>
      </w:pPr>
    </w:p>
    <w:p w:rsidR="00523668" w:rsidRPr="00523668" w:rsidRDefault="00523668" w:rsidP="00523668">
      <w:pPr>
        <w:keepNext/>
        <w:spacing w:after="120"/>
        <w:jc w:val="center"/>
        <w:outlineLvl w:val="0"/>
        <w:rPr>
          <w:rFonts w:ascii="Times New Roman" w:eastAsia="Times New Roman" w:hAnsi="Times New Roman" w:cs="Times New Roman"/>
          <w:b/>
          <w:caps/>
          <w:color w:val="000000"/>
          <w:sz w:val="24"/>
          <w:szCs w:val="20"/>
          <w:lang w:eastAsia="ru-RU"/>
        </w:rPr>
      </w:pPr>
      <w:r w:rsidRPr="00523668">
        <w:rPr>
          <w:rFonts w:ascii="Times New Roman" w:eastAsia="Times New Roman" w:hAnsi="Times New Roman" w:cs="Times New Roman"/>
          <w:b/>
          <w:caps/>
          <w:color w:val="000000"/>
          <w:sz w:val="24"/>
          <w:szCs w:val="20"/>
          <w:lang w:eastAsia="ru-RU"/>
        </w:rPr>
        <w:t>СОДЕРЖАНИЕ ПРОГРАММЫ</w:t>
      </w:r>
    </w:p>
    <w:p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r w:rsidRPr="00523668">
        <w:rPr>
          <w:rFonts w:ascii="Times New Roman" w:eastAsia="Times New Roman" w:hAnsi="Times New Roman" w:cs="Times New Roman"/>
          <w:b/>
          <w:color w:val="000000"/>
          <w:szCs w:val="20"/>
          <w:lang w:eastAsia="ru-RU"/>
        </w:rPr>
        <w:t xml:space="preserve"> Содержание программы                                                                                                                      </w:t>
      </w:r>
      <w:r>
        <w:rPr>
          <w:rFonts w:ascii="Times New Roman" w:eastAsia="Times New Roman" w:hAnsi="Times New Roman" w:cs="Times New Roman"/>
          <w:b/>
          <w:color w:val="000000"/>
          <w:szCs w:val="20"/>
          <w:lang w:eastAsia="ru-RU"/>
        </w:rPr>
        <w:t xml:space="preserve">     </w:t>
      </w:r>
      <w:r w:rsidRPr="00523668">
        <w:rPr>
          <w:rFonts w:ascii="Times New Roman" w:eastAsia="Times New Roman" w:hAnsi="Times New Roman" w:cs="Times New Roman"/>
          <w:b/>
          <w:color w:val="000000"/>
          <w:szCs w:val="20"/>
          <w:lang w:eastAsia="ru-RU"/>
        </w:rPr>
        <w:t xml:space="preserve">    3 </w:t>
      </w:r>
      <w:r w:rsidRPr="00523668">
        <w:rPr>
          <w:rFonts w:ascii="Times New Roman" w:eastAsia="Times New Roman" w:hAnsi="Times New Roman" w:cs="Times New Roman"/>
          <w:b/>
          <w:color w:val="000000"/>
          <w:szCs w:val="20"/>
          <w:lang w:eastAsia="ru-RU"/>
        </w:rPr>
        <w:fldChar w:fldCharType="begin"/>
      </w:r>
      <w:r w:rsidRPr="00523668">
        <w:rPr>
          <w:rFonts w:ascii="Times New Roman" w:eastAsia="Times New Roman" w:hAnsi="Times New Roman" w:cs="Times New Roman"/>
          <w:b/>
          <w:color w:val="000000"/>
          <w:szCs w:val="20"/>
          <w:lang w:eastAsia="ru-RU"/>
        </w:rPr>
        <w:instrText>TOC \h \z \t "Раздел 1,1,Раздел 1.1,2"</w:instrText>
      </w:r>
      <w:r w:rsidRPr="00523668">
        <w:rPr>
          <w:rFonts w:ascii="Times New Roman" w:eastAsia="Times New Roman" w:hAnsi="Times New Roman" w:cs="Times New Roman"/>
          <w:b/>
          <w:color w:val="000000"/>
          <w:szCs w:val="20"/>
          <w:lang w:eastAsia="ru-RU"/>
        </w:rPr>
        <w:fldChar w:fldCharType="separate"/>
      </w:r>
    </w:p>
    <w:p w:rsidR="00523668" w:rsidRPr="00523668" w:rsidRDefault="00055261"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3" w:history="1">
        <w:r w:rsidR="00523668" w:rsidRPr="00523668">
          <w:rPr>
            <w:rFonts w:ascii="Times New Roman" w:eastAsia="Times New Roman" w:hAnsi="Times New Roman" w:cs="Times New Roman"/>
            <w:b/>
            <w:color w:val="000000"/>
            <w:szCs w:val="20"/>
            <w:lang w:eastAsia="ru-RU"/>
          </w:rPr>
          <w:t>1.    Общая характеристика  рабочей программы учебной дисциплины</w:t>
        </w:r>
        <w:r w:rsidR="00523668" w:rsidRPr="00523668">
          <w:rPr>
            <w:rFonts w:ascii="Times New Roman" w:eastAsia="Times New Roman" w:hAnsi="Times New Roman" w:cs="Times New Roman"/>
            <w:b/>
            <w:color w:val="000000"/>
            <w:szCs w:val="20"/>
            <w:lang w:eastAsia="ru-RU"/>
          </w:rPr>
          <w:tab/>
        </w:r>
        <w:r w:rsidR="00523668" w:rsidRPr="00523668">
          <w:rPr>
            <w:rFonts w:ascii="Times New Roman" w:eastAsia="Times New Roman" w:hAnsi="Times New Roman" w:cs="Times New Roman"/>
            <w:b/>
            <w:color w:val="000000"/>
            <w:szCs w:val="20"/>
            <w:lang w:eastAsia="ru-RU"/>
          </w:rPr>
          <w:fldChar w:fldCharType="begin"/>
        </w:r>
        <w:r w:rsidR="00523668" w:rsidRPr="00523668">
          <w:rPr>
            <w:rFonts w:ascii="Times New Roman" w:eastAsia="Times New Roman" w:hAnsi="Times New Roman" w:cs="Times New Roman"/>
            <w:b/>
            <w:color w:val="000000"/>
            <w:szCs w:val="20"/>
            <w:lang w:eastAsia="ru-RU"/>
          </w:rPr>
          <w:instrText>PAGEREF __RefHeading___23 \h</w:instrText>
        </w:r>
        <w:r w:rsidR="00523668" w:rsidRPr="00523668">
          <w:rPr>
            <w:rFonts w:ascii="Times New Roman" w:eastAsia="Times New Roman" w:hAnsi="Times New Roman" w:cs="Times New Roman"/>
            <w:b/>
            <w:color w:val="000000"/>
            <w:szCs w:val="20"/>
            <w:lang w:eastAsia="ru-RU"/>
          </w:rPr>
        </w:r>
        <w:r w:rsidR="00523668" w:rsidRPr="00523668">
          <w:rPr>
            <w:rFonts w:ascii="Times New Roman" w:eastAsia="Times New Roman" w:hAnsi="Times New Roman" w:cs="Times New Roman"/>
            <w:b/>
            <w:color w:val="000000"/>
            <w:szCs w:val="20"/>
            <w:lang w:eastAsia="ru-RU"/>
          </w:rPr>
          <w:fldChar w:fldCharType="separate"/>
        </w:r>
        <w:r w:rsidR="00523668" w:rsidRPr="00523668">
          <w:rPr>
            <w:rFonts w:ascii="Times New Roman" w:eastAsia="Times New Roman" w:hAnsi="Times New Roman" w:cs="Times New Roman"/>
            <w:b/>
            <w:noProof/>
            <w:color w:val="000000"/>
            <w:szCs w:val="20"/>
            <w:lang w:eastAsia="ru-RU"/>
          </w:rPr>
          <w:t>4</w:t>
        </w:r>
        <w:r w:rsidR="00523668" w:rsidRPr="00523668">
          <w:rPr>
            <w:rFonts w:ascii="Times New Roman" w:eastAsia="Times New Roman" w:hAnsi="Times New Roman" w:cs="Times New Roman"/>
            <w:b/>
            <w:color w:val="000000"/>
            <w:szCs w:val="20"/>
            <w:lang w:eastAsia="ru-RU"/>
          </w:rPr>
          <w:fldChar w:fldCharType="end"/>
        </w:r>
      </w:hyperlink>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4" w:history="1">
        <w:r w:rsidR="00523668" w:rsidRPr="00523668">
          <w:rPr>
            <w:rFonts w:ascii="Times New Roman" w:eastAsia="Times New Roman" w:hAnsi="Times New Roman" w:cs="Times New Roman"/>
            <w:color w:val="000000"/>
            <w:sz w:val="24"/>
            <w:szCs w:val="20"/>
            <w:lang w:eastAsia="ru-RU"/>
          </w:rPr>
          <w:t>1.1. Цель и место</w:t>
        </w:r>
        <w:r w:rsidR="00F166CC">
          <w:rPr>
            <w:rFonts w:ascii="Times New Roman" w:eastAsia="Times New Roman" w:hAnsi="Times New Roman" w:cs="Times New Roman"/>
            <w:color w:val="000000"/>
            <w:sz w:val="24"/>
            <w:szCs w:val="20"/>
            <w:lang w:eastAsia="ru-RU"/>
          </w:rPr>
          <w:t xml:space="preserve"> учебной</w:t>
        </w:r>
        <w:r w:rsidR="00523668" w:rsidRPr="00523668">
          <w:rPr>
            <w:rFonts w:ascii="Times New Roman" w:eastAsia="Times New Roman" w:hAnsi="Times New Roman" w:cs="Times New Roman"/>
            <w:color w:val="000000"/>
            <w:sz w:val="24"/>
            <w:szCs w:val="20"/>
            <w:lang w:eastAsia="ru-RU"/>
          </w:rPr>
          <w:t xml:space="preserve"> дисциплины в структуре образовательной программы</w:t>
        </w:r>
        <w:r w:rsidR="00523668" w:rsidRPr="00523668">
          <w:rPr>
            <w:rFonts w:ascii="Times New Roman" w:eastAsia="Times New Roman" w:hAnsi="Times New Roman" w:cs="Times New Roman"/>
            <w:color w:val="000000"/>
            <w:sz w:val="24"/>
            <w:szCs w:val="20"/>
            <w:lang w:eastAsia="ru-RU"/>
          </w:rPr>
          <w:tab/>
        </w:r>
        <w:r w:rsidR="00523668" w:rsidRPr="00523668">
          <w:rPr>
            <w:rFonts w:ascii="Times New Roman" w:eastAsia="Times New Roman" w:hAnsi="Times New Roman" w:cs="Times New Roman"/>
            <w:color w:val="000000"/>
            <w:sz w:val="24"/>
            <w:szCs w:val="20"/>
            <w:lang w:eastAsia="ru-RU"/>
          </w:rPr>
          <w:fldChar w:fldCharType="begin"/>
        </w:r>
        <w:r w:rsidR="00523668" w:rsidRPr="00523668">
          <w:rPr>
            <w:rFonts w:ascii="Times New Roman" w:eastAsia="Times New Roman" w:hAnsi="Times New Roman" w:cs="Times New Roman"/>
            <w:color w:val="000000"/>
            <w:sz w:val="24"/>
            <w:szCs w:val="20"/>
            <w:lang w:eastAsia="ru-RU"/>
          </w:rPr>
          <w:instrText>PAGEREF __RefHeading___24 \h</w:instrText>
        </w:r>
        <w:r w:rsidR="00523668" w:rsidRPr="00523668">
          <w:rPr>
            <w:rFonts w:ascii="Times New Roman" w:eastAsia="Times New Roman" w:hAnsi="Times New Roman" w:cs="Times New Roman"/>
            <w:color w:val="000000"/>
            <w:sz w:val="24"/>
            <w:szCs w:val="20"/>
            <w:lang w:eastAsia="ru-RU"/>
          </w:rPr>
        </w:r>
        <w:r w:rsidR="00523668" w:rsidRPr="00523668">
          <w:rPr>
            <w:rFonts w:ascii="Times New Roman" w:eastAsia="Times New Roman" w:hAnsi="Times New Roman" w:cs="Times New Roman"/>
            <w:color w:val="000000"/>
            <w:sz w:val="24"/>
            <w:szCs w:val="20"/>
            <w:lang w:eastAsia="ru-RU"/>
          </w:rPr>
          <w:fldChar w:fldCharType="separate"/>
        </w:r>
        <w:r w:rsidR="00523668" w:rsidRPr="00523668">
          <w:rPr>
            <w:rFonts w:ascii="Times New Roman" w:eastAsia="Times New Roman" w:hAnsi="Times New Roman" w:cs="Times New Roman"/>
            <w:noProof/>
            <w:color w:val="000000"/>
            <w:sz w:val="24"/>
            <w:szCs w:val="20"/>
            <w:lang w:eastAsia="ru-RU"/>
          </w:rPr>
          <w:t>4</w:t>
        </w:r>
        <w:r w:rsidR="00523668" w:rsidRPr="00523668">
          <w:rPr>
            <w:rFonts w:ascii="Times New Roman" w:eastAsia="Times New Roman" w:hAnsi="Times New Roman" w:cs="Times New Roman"/>
            <w:color w:val="000000"/>
            <w:sz w:val="24"/>
            <w:szCs w:val="20"/>
            <w:lang w:eastAsia="ru-RU"/>
          </w:rPr>
          <w:fldChar w:fldCharType="end"/>
        </w:r>
      </w:hyperlink>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5" w:history="1">
        <w:r w:rsidR="00523668" w:rsidRPr="00523668">
          <w:rPr>
            <w:rFonts w:ascii="Times New Roman" w:eastAsia="Times New Roman" w:hAnsi="Times New Roman" w:cs="Times New Roman"/>
            <w:color w:val="000000"/>
            <w:sz w:val="24"/>
            <w:szCs w:val="20"/>
            <w:lang w:eastAsia="ru-RU"/>
          </w:rPr>
          <w:t>1.2. Планируемые результаты освоения дисциплины</w:t>
        </w:r>
        <w:r w:rsidR="00523668" w:rsidRPr="00523668">
          <w:rPr>
            <w:rFonts w:ascii="Times New Roman" w:eastAsia="Times New Roman" w:hAnsi="Times New Roman" w:cs="Times New Roman"/>
            <w:color w:val="000000"/>
            <w:sz w:val="24"/>
            <w:szCs w:val="20"/>
            <w:lang w:eastAsia="ru-RU"/>
          </w:rPr>
          <w:tab/>
        </w:r>
        <w:r w:rsidR="00523668" w:rsidRPr="00523668">
          <w:rPr>
            <w:rFonts w:ascii="Times New Roman" w:eastAsia="Times New Roman" w:hAnsi="Times New Roman" w:cs="Times New Roman"/>
            <w:color w:val="000000"/>
            <w:sz w:val="24"/>
            <w:szCs w:val="20"/>
            <w:lang w:eastAsia="ru-RU"/>
          </w:rPr>
          <w:fldChar w:fldCharType="begin"/>
        </w:r>
        <w:r w:rsidR="00523668" w:rsidRPr="00523668">
          <w:rPr>
            <w:rFonts w:ascii="Times New Roman" w:eastAsia="Times New Roman" w:hAnsi="Times New Roman" w:cs="Times New Roman"/>
            <w:color w:val="000000"/>
            <w:sz w:val="24"/>
            <w:szCs w:val="20"/>
            <w:lang w:eastAsia="ru-RU"/>
          </w:rPr>
          <w:instrText>PAGEREF __RefHeading___25 \h</w:instrText>
        </w:r>
        <w:r w:rsidR="00523668" w:rsidRPr="00523668">
          <w:rPr>
            <w:rFonts w:ascii="Times New Roman" w:eastAsia="Times New Roman" w:hAnsi="Times New Roman" w:cs="Times New Roman"/>
            <w:color w:val="000000"/>
            <w:sz w:val="24"/>
            <w:szCs w:val="20"/>
            <w:lang w:eastAsia="ru-RU"/>
          </w:rPr>
        </w:r>
        <w:r w:rsidR="00523668" w:rsidRPr="00523668">
          <w:rPr>
            <w:rFonts w:ascii="Times New Roman" w:eastAsia="Times New Roman" w:hAnsi="Times New Roman" w:cs="Times New Roman"/>
            <w:color w:val="000000"/>
            <w:sz w:val="24"/>
            <w:szCs w:val="20"/>
            <w:lang w:eastAsia="ru-RU"/>
          </w:rPr>
          <w:fldChar w:fldCharType="separate"/>
        </w:r>
        <w:r w:rsidR="00523668" w:rsidRPr="00523668">
          <w:rPr>
            <w:rFonts w:ascii="Times New Roman" w:eastAsia="Times New Roman" w:hAnsi="Times New Roman" w:cs="Times New Roman"/>
            <w:noProof/>
            <w:color w:val="000000"/>
            <w:sz w:val="24"/>
            <w:szCs w:val="20"/>
            <w:lang w:eastAsia="ru-RU"/>
          </w:rPr>
          <w:t>4</w:t>
        </w:r>
        <w:r w:rsidR="00523668" w:rsidRPr="00523668">
          <w:rPr>
            <w:rFonts w:ascii="Times New Roman" w:eastAsia="Times New Roman" w:hAnsi="Times New Roman" w:cs="Times New Roman"/>
            <w:color w:val="000000"/>
            <w:sz w:val="24"/>
            <w:szCs w:val="20"/>
            <w:lang w:eastAsia="ru-RU"/>
          </w:rPr>
          <w:fldChar w:fldCharType="end"/>
        </w:r>
      </w:hyperlink>
    </w:p>
    <w:p w:rsidR="00523668" w:rsidRPr="00523668" w:rsidRDefault="00055261"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6" w:history="1">
        <w:r w:rsidR="00523668" w:rsidRPr="00523668">
          <w:rPr>
            <w:rFonts w:ascii="Times New Roman" w:eastAsia="Times New Roman" w:hAnsi="Times New Roman" w:cs="Times New Roman"/>
            <w:b/>
            <w:color w:val="000000"/>
            <w:szCs w:val="20"/>
            <w:lang w:eastAsia="ru-RU"/>
          </w:rPr>
          <w:t>2. Структура и содержание дисциплины</w:t>
        </w:r>
        <w:r w:rsidR="00523668" w:rsidRPr="00523668">
          <w:rPr>
            <w:rFonts w:ascii="Times New Roman" w:eastAsia="Times New Roman" w:hAnsi="Times New Roman" w:cs="Times New Roman"/>
            <w:b/>
            <w:color w:val="000000"/>
            <w:szCs w:val="20"/>
            <w:lang w:eastAsia="ru-RU"/>
          </w:rPr>
          <w:tab/>
        </w:r>
      </w:hyperlink>
      <w:r w:rsidR="00DF47B7">
        <w:rPr>
          <w:rFonts w:ascii="Times New Roman" w:eastAsia="Times New Roman" w:hAnsi="Times New Roman" w:cs="Times New Roman"/>
          <w:b/>
          <w:color w:val="000000"/>
          <w:szCs w:val="20"/>
          <w:lang w:eastAsia="ru-RU"/>
        </w:rPr>
        <w:t>5</w:t>
      </w:r>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7" w:history="1">
        <w:r w:rsidR="00523668" w:rsidRPr="00523668">
          <w:rPr>
            <w:rFonts w:ascii="Times New Roman" w:eastAsia="Times New Roman" w:hAnsi="Times New Roman" w:cs="Times New Roman"/>
            <w:color w:val="000000"/>
            <w:sz w:val="24"/>
            <w:szCs w:val="20"/>
            <w:lang w:eastAsia="ru-RU"/>
          </w:rPr>
          <w:t>2.1. Трудоемкость освоения дисциплины</w:t>
        </w:r>
        <w:r w:rsidR="00523668" w:rsidRPr="00523668">
          <w:rPr>
            <w:rFonts w:ascii="Times New Roman" w:eastAsia="Times New Roman" w:hAnsi="Times New Roman" w:cs="Times New Roman"/>
            <w:color w:val="000000"/>
            <w:sz w:val="24"/>
            <w:szCs w:val="20"/>
            <w:lang w:eastAsia="ru-RU"/>
          </w:rPr>
          <w:tab/>
        </w:r>
      </w:hyperlink>
      <w:r w:rsidR="00DF47B7">
        <w:rPr>
          <w:rFonts w:ascii="Times New Roman" w:eastAsia="Times New Roman" w:hAnsi="Times New Roman" w:cs="Times New Roman"/>
          <w:color w:val="000000"/>
          <w:sz w:val="24"/>
          <w:szCs w:val="20"/>
          <w:lang w:eastAsia="ru-RU"/>
        </w:rPr>
        <w:t>5</w:t>
      </w:r>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8" w:history="1">
        <w:r w:rsidR="00523668" w:rsidRPr="00523668">
          <w:rPr>
            <w:rFonts w:ascii="Times New Roman" w:eastAsia="Times New Roman" w:hAnsi="Times New Roman" w:cs="Times New Roman"/>
            <w:color w:val="000000"/>
            <w:sz w:val="24"/>
            <w:szCs w:val="20"/>
            <w:lang w:eastAsia="ru-RU"/>
          </w:rPr>
          <w:t>2.2.  Содержание дисциплины</w:t>
        </w:r>
        <w:r w:rsidR="00523668" w:rsidRPr="00523668">
          <w:rPr>
            <w:rFonts w:ascii="Times New Roman" w:eastAsia="Times New Roman" w:hAnsi="Times New Roman" w:cs="Times New Roman"/>
            <w:color w:val="000000"/>
            <w:sz w:val="24"/>
            <w:szCs w:val="20"/>
            <w:lang w:eastAsia="ru-RU"/>
          </w:rPr>
          <w:tab/>
        </w:r>
      </w:hyperlink>
      <w:r w:rsidR="00DF47B7">
        <w:rPr>
          <w:rFonts w:ascii="Times New Roman" w:eastAsia="Times New Roman" w:hAnsi="Times New Roman" w:cs="Times New Roman"/>
          <w:color w:val="000000"/>
          <w:sz w:val="24"/>
          <w:szCs w:val="20"/>
          <w:lang w:eastAsia="ru-RU"/>
        </w:rPr>
        <w:t>6</w:t>
      </w:r>
    </w:p>
    <w:p w:rsidR="00523668" w:rsidRPr="00523668" w:rsidRDefault="00055261"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9" w:history="1">
        <w:r w:rsidR="00523668" w:rsidRPr="00523668">
          <w:rPr>
            <w:rFonts w:ascii="Times New Roman" w:eastAsia="Times New Roman" w:hAnsi="Times New Roman" w:cs="Times New Roman"/>
            <w:b/>
            <w:color w:val="000000"/>
            <w:szCs w:val="20"/>
            <w:lang w:eastAsia="ru-RU"/>
          </w:rPr>
          <w:t>3. Условия реализации дисциплины</w:t>
        </w:r>
        <w:r w:rsidR="00523668" w:rsidRPr="00523668">
          <w:rPr>
            <w:rFonts w:ascii="Times New Roman" w:eastAsia="Times New Roman" w:hAnsi="Times New Roman" w:cs="Times New Roman"/>
            <w:b/>
            <w:color w:val="000000"/>
            <w:szCs w:val="20"/>
            <w:lang w:eastAsia="ru-RU"/>
          </w:rPr>
          <w:tab/>
        </w:r>
      </w:hyperlink>
      <w:r w:rsidR="00F166CC">
        <w:rPr>
          <w:rFonts w:ascii="Times New Roman" w:eastAsia="Times New Roman" w:hAnsi="Times New Roman" w:cs="Times New Roman"/>
          <w:b/>
          <w:color w:val="000000"/>
          <w:szCs w:val="20"/>
          <w:lang w:eastAsia="ru-RU"/>
        </w:rPr>
        <w:t>11</w:t>
      </w:r>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30" w:history="1">
        <w:r w:rsidR="00523668" w:rsidRPr="00523668">
          <w:rPr>
            <w:rFonts w:ascii="Times New Roman" w:eastAsia="Times New Roman" w:hAnsi="Times New Roman" w:cs="Times New Roman"/>
            <w:color w:val="000000"/>
            <w:sz w:val="24"/>
            <w:szCs w:val="20"/>
            <w:lang w:eastAsia="ru-RU"/>
          </w:rPr>
          <w:t>3.1. Материально-техническое обеспечение</w:t>
        </w:r>
        <w:r w:rsidR="00523668" w:rsidRPr="00523668">
          <w:rPr>
            <w:rFonts w:ascii="Times New Roman" w:eastAsia="Times New Roman" w:hAnsi="Times New Roman" w:cs="Times New Roman"/>
            <w:color w:val="000000"/>
            <w:sz w:val="24"/>
            <w:szCs w:val="20"/>
            <w:lang w:eastAsia="ru-RU"/>
          </w:rPr>
          <w:tab/>
        </w:r>
      </w:hyperlink>
      <w:r w:rsidR="00F166CC">
        <w:rPr>
          <w:rFonts w:ascii="Times New Roman" w:eastAsia="Times New Roman" w:hAnsi="Times New Roman" w:cs="Times New Roman"/>
          <w:color w:val="000000"/>
          <w:sz w:val="24"/>
          <w:szCs w:val="20"/>
          <w:lang w:eastAsia="ru-RU"/>
        </w:rPr>
        <w:t>11</w:t>
      </w:r>
    </w:p>
    <w:p w:rsidR="00523668" w:rsidRPr="00523668" w:rsidRDefault="00055261"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31" w:history="1">
        <w:r w:rsidR="00523668" w:rsidRPr="00523668">
          <w:rPr>
            <w:rFonts w:ascii="Times New Roman" w:eastAsia="Times New Roman" w:hAnsi="Times New Roman" w:cs="Times New Roman"/>
            <w:color w:val="000000"/>
            <w:sz w:val="24"/>
            <w:szCs w:val="20"/>
            <w:lang w:eastAsia="ru-RU"/>
          </w:rPr>
          <w:t>3.2. Учебно-методическое обеспечение</w:t>
        </w:r>
        <w:r w:rsidR="00523668" w:rsidRPr="00523668">
          <w:rPr>
            <w:rFonts w:ascii="Times New Roman" w:eastAsia="Times New Roman" w:hAnsi="Times New Roman" w:cs="Times New Roman"/>
            <w:color w:val="000000"/>
            <w:sz w:val="24"/>
            <w:szCs w:val="20"/>
            <w:lang w:eastAsia="ru-RU"/>
          </w:rPr>
          <w:tab/>
        </w:r>
      </w:hyperlink>
      <w:r w:rsidR="00F166CC">
        <w:rPr>
          <w:rFonts w:ascii="Times New Roman" w:eastAsia="Times New Roman" w:hAnsi="Times New Roman" w:cs="Times New Roman"/>
          <w:color w:val="000000"/>
          <w:sz w:val="24"/>
          <w:szCs w:val="20"/>
          <w:lang w:eastAsia="ru-RU"/>
        </w:rPr>
        <w:t>12</w:t>
      </w:r>
    </w:p>
    <w:p w:rsidR="00523668" w:rsidRPr="00523668" w:rsidRDefault="00055261"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32" w:history="1">
        <w:r w:rsidR="00523668" w:rsidRPr="00523668">
          <w:rPr>
            <w:rFonts w:ascii="Times New Roman" w:eastAsia="Times New Roman" w:hAnsi="Times New Roman" w:cs="Times New Roman"/>
            <w:b/>
            <w:color w:val="000000"/>
            <w:szCs w:val="20"/>
            <w:lang w:eastAsia="ru-RU"/>
          </w:rPr>
          <w:t>4. Контроль и оценка результатов освоения дисциплины</w:t>
        </w:r>
        <w:r w:rsidR="00523668" w:rsidRPr="00523668">
          <w:rPr>
            <w:rFonts w:ascii="Times New Roman" w:eastAsia="Times New Roman" w:hAnsi="Times New Roman" w:cs="Times New Roman"/>
            <w:b/>
            <w:color w:val="000000"/>
            <w:szCs w:val="20"/>
            <w:lang w:eastAsia="ru-RU"/>
          </w:rPr>
          <w:tab/>
        </w:r>
        <w:r w:rsidR="00523668" w:rsidRPr="00523668">
          <w:rPr>
            <w:rFonts w:ascii="Times New Roman" w:eastAsia="Times New Roman" w:hAnsi="Times New Roman" w:cs="Times New Roman"/>
            <w:b/>
            <w:color w:val="000000"/>
            <w:szCs w:val="20"/>
            <w:lang w:eastAsia="ru-RU"/>
          </w:rPr>
          <w:fldChar w:fldCharType="begin"/>
        </w:r>
        <w:r w:rsidR="00523668" w:rsidRPr="00523668">
          <w:rPr>
            <w:rFonts w:ascii="Times New Roman" w:eastAsia="Times New Roman" w:hAnsi="Times New Roman" w:cs="Times New Roman"/>
            <w:b/>
            <w:color w:val="000000"/>
            <w:szCs w:val="20"/>
            <w:lang w:eastAsia="ru-RU"/>
          </w:rPr>
          <w:instrText>PAGEREF __RefHeading___32 \h</w:instrText>
        </w:r>
        <w:r w:rsidR="00523668" w:rsidRPr="00523668">
          <w:rPr>
            <w:rFonts w:ascii="Times New Roman" w:eastAsia="Times New Roman" w:hAnsi="Times New Roman" w:cs="Times New Roman"/>
            <w:b/>
            <w:color w:val="000000"/>
            <w:szCs w:val="20"/>
            <w:lang w:eastAsia="ru-RU"/>
          </w:rPr>
        </w:r>
        <w:r w:rsidR="00523668" w:rsidRPr="00523668">
          <w:rPr>
            <w:rFonts w:ascii="Times New Roman" w:eastAsia="Times New Roman" w:hAnsi="Times New Roman" w:cs="Times New Roman"/>
            <w:b/>
            <w:color w:val="000000"/>
            <w:szCs w:val="20"/>
            <w:lang w:eastAsia="ru-RU"/>
          </w:rPr>
          <w:fldChar w:fldCharType="separate"/>
        </w:r>
        <w:r w:rsidR="00523668" w:rsidRPr="00523668">
          <w:rPr>
            <w:rFonts w:ascii="Times New Roman" w:eastAsia="Times New Roman" w:hAnsi="Times New Roman" w:cs="Times New Roman"/>
            <w:b/>
            <w:noProof/>
            <w:color w:val="000000"/>
            <w:szCs w:val="20"/>
            <w:lang w:eastAsia="ru-RU"/>
          </w:rPr>
          <w:t>1</w:t>
        </w:r>
        <w:r w:rsidR="00523668" w:rsidRPr="00523668">
          <w:rPr>
            <w:rFonts w:ascii="Times New Roman" w:eastAsia="Times New Roman" w:hAnsi="Times New Roman" w:cs="Times New Roman"/>
            <w:b/>
            <w:color w:val="000000"/>
            <w:szCs w:val="20"/>
            <w:lang w:eastAsia="ru-RU"/>
          </w:rPr>
          <w:fldChar w:fldCharType="end"/>
        </w:r>
      </w:hyperlink>
      <w:r w:rsidR="00DF47B7">
        <w:rPr>
          <w:rFonts w:ascii="Times New Roman" w:eastAsia="Times New Roman" w:hAnsi="Times New Roman" w:cs="Times New Roman"/>
          <w:b/>
          <w:color w:val="000000"/>
          <w:szCs w:val="20"/>
          <w:lang w:eastAsia="ru-RU"/>
        </w:rPr>
        <w:t>3</w:t>
      </w:r>
      <w:bookmarkStart w:id="2" w:name="_GoBack"/>
      <w:bookmarkEnd w:id="2"/>
    </w:p>
    <w:p w:rsidR="00C3277B" w:rsidRPr="00DF068E" w:rsidRDefault="00523668" w:rsidP="00523668">
      <w:r w:rsidRPr="00523668">
        <w:rPr>
          <w:rFonts w:ascii="Times New Roman" w:eastAsia="Times New Roman" w:hAnsi="Times New Roman" w:cs="Times New Roman"/>
          <w:color w:val="000000"/>
          <w:szCs w:val="20"/>
          <w:lang w:eastAsia="ru-RU"/>
        </w:rPr>
        <w:fldChar w:fldCharType="end"/>
      </w:r>
    </w:p>
    <w:p w:rsidR="00C3277B" w:rsidRPr="00DF068E" w:rsidRDefault="00C3277B" w:rsidP="00C3277B">
      <w:pPr>
        <w:pStyle w:val="15"/>
        <w:jc w:val="left"/>
        <w:rPr>
          <w:rFonts w:ascii="Times New Roman" w:hAnsi="Times New Roman"/>
          <w:lang w:val="ru-RU"/>
        </w:rPr>
        <w:sectPr w:rsidR="00C3277B" w:rsidRPr="00DF068E" w:rsidSect="00CA21E2">
          <w:pgSz w:w="11906" w:h="16838"/>
          <w:pgMar w:top="1134" w:right="567" w:bottom="1134" w:left="1701" w:header="709" w:footer="709" w:gutter="0"/>
          <w:cols w:space="708"/>
          <w:docGrid w:linePitch="360"/>
        </w:sectPr>
      </w:pPr>
    </w:p>
    <w:p w:rsidR="00CA21E2" w:rsidRPr="00CA21E2" w:rsidRDefault="00CA21E2" w:rsidP="00CA21E2">
      <w:pPr>
        <w:keepNext/>
        <w:widowControl w:val="0"/>
        <w:numPr>
          <w:ilvl w:val="0"/>
          <w:numId w:val="28"/>
        </w:numPr>
        <w:spacing w:after="120" w:line="259" w:lineRule="auto"/>
        <w:jc w:val="center"/>
        <w:outlineLvl w:val="0"/>
        <w:rPr>
          <w:rFonts w:ascii="Times New Roman" w:eastAsia="Times New Roman" w:hAnsi="Times New Roman" w:cs="Times New Roman"/>
          <w:b/>
          <w:color w:val="000000"/>
          <w:sz w:val="24"/>
          <w:szCs w:val="20"/>
          <w:lang w:eastAsia="ru-RU"/>
        </w:rPr>
      </w:pPr>
      <w:r w:rsidRPr="00CA21E2">
        <w:rPr>
          <w:rFonts w:ascii="Times New Roman Полужирный" w:eastAsia="Times New Roman" w:hAnsi="Times New Roman Полужирный" w:cs="Times New Roman"/>
          <w:b/>
          <w:caps/>
          <w:color w:val="000000"/>
          <w:sz w:val="24"/>
          <w:szCs w:val="20"/>
          <w:lang w:eastAsia="ru-RU"/>
        </w:rPr>
        <w:t>Общая ХАРАКТЕРИСТИКА РАБОЧЕЙ ПРОГРАММЫ УЧЕБНОЙ ДИСЦИПЛИНЫ</w:t>
      </w:r>
      <w:r w:rsidRPr="00CA21E2">
        <w:rPr>
          <w:rFonts w:eastAsia="Times New Roman" w:cs="Times New Roman"/>
          <w:b/>
          <w:caps/>
          <w:color w:val="000000"/>
          <w:sz w:val="24"/>
          <w:szCs w:val="20"/>
          <w:lang w:eastAsia="ru-RU"/>
        </w:rPr>
        <w:t xml:space="preserve"> </w:t>
      </w:r>
      <w:r w:rsidR="00280B83">
        <w:rPr>
          <w:rFonts w:ascii="Times New Roman" w:eastAsia="Times New Roman" w:hAnsi="Times New Roman" w:cs="Times New Roman"/>
          <w:b/>
          <w:color w:val="000000"/>
          <w:sz w:val="24"/>
          <w:szCs w:val="20"/>
          <w:lang w:eastAsia="ru-RU"/>
        </w:rPr>
        <w:t>ОП.05</w:t>
      </w:r>
      <w:r w:rsidRPr="00CA21E2">
        <w:rPr>
          <w:rFonts w:ascii="Times New Roman" w:eastAsia="Times New Roman" w:hAnsi="Times New Roman" w:cs="Times New Roman"/>
          <w:b/>
          <w:color w:val="000000"/>
          <w:sz w:val="24"/>
          <w:szCs w:val="20"/>
          <w:lang w:eastAsia="ru-RU"/>
        </w:rPr>
        <w:t xml:space="preserve"> </w:t>
      </w:r>
      <w:r w:rsidRPr="00CA21E2">
        <w:rPr>
          <w:rFonts w:ascii="Times New Roman" w:eastAsia="Times New Roman" w:hAnsi="Times New Roman" w:cs="Times New Roman"/>
          <w:b/>
          <w:sz w:val="24"/>
          <w:szCs w:val="24"/>
          <w:lang w:eastAsia="ru-RU"/>
        </w:rPr>
        <w:t>«</w:t>
      </w:r>
      <w:r w:rsidR="00280B83" w:rsidRPr="00280B83">
        <w:rPr>
          <w:rFonts w:ascii="Times New Roman" w:eastAsia="Times New Roman" w:hAnsi="Times New Roman" w:cs="Times New Roman"/>
          <w:b/>
          <w:bCs/>
          <w:kern w:val="36"/>
          <w:sz w:val="24"/>
          <w:szCs w:val="24"/>
          <w:lang w:eastAsia="ru-RU"/>
        </w:rPr>
        <w:t>МЕТРОЛОГИЯ, СТАНДАРТИЗАЦИЯ И СЕРТИФИКАЦИЯ</w:t>
      </w:r>
      <w:r w:rsidRPr="00CA21E2">
        <w:rPr>
          <w:rFonts w:ascii="Times New Roman" w:eastAsia="Times New Roman" w:hAnsi="Times New Roman" w:cs="Times New Roman"/>
          <w:b/>
          <w:sz w:val="24"/>
          <w:szCs w:val="24"/>
          <w:lang w:eastAsia="ru-RU"/>
        </w:rPr>
        <w:t>»</w:t>
      </w:r>
    </w:p>
    <w:p w:rsidR="00CA21E2" w:rsidRDefault="00CA21E2" w:rsidP="00CA21E2">
      <w:pPr>
        <w:spacing w:after="120" w:line="276" w:lineRule="auto"/>
        <w:outlineLvl w:val="1"/>
        <w:rPr>
          <w:rFonts w:ascii="Times New Roman" w:eastAsia="Times New Roman" w:hAnsi="Times New Roman" w:cs="Times New Roman"/>
          <w:b/>
          <w:color w:val="000000"/>
          <w:sz w:val="24"/>
          <w:szCs w:val="20"/>
          <w:lang w:eastAsia="ru-RU"/>
        </w:rPr>
      </w:pPr>
      <w:r w:rsidRPr="00CA21E2">
        <w:rPr>
          <w:rFonts w:ascii="Times New Roman" w:eastAsia="Times New Roman" w:hAnsi="Times New Roman" w:cs="Times New Roman"/>
          <w:b/>
          <w:color w:val="000000"/>
          <w:sz w:val="24"/>
          <w:szCs w:val="20"/>
          <w:lang w:eastAsia="ru-RU"/>
        </w:rPr>
        <w:t>1.1.</w:t>
      </w:r>
      <w:r w:rsidR="001B38E4">
        <w:rPr>
          <w:rFonts w:ascii="Times New Roman" w:eastAsia="Times New Roman" w:hAnsi="Times New Roman" w:cs="Times New Roman"/>
          <w:b/>
          <w:color w:val="000000"/>
          <w:sz w:val="24"/>
          <w:szCs w:val="20"/>
          <w:lang w:eastAsia="ru-RU"/>
        </w:rPr>
        <w:t xml:space="preserve"> Цель и м</w:t>
      </w:r>
      <w:r w:rsidRPr="00CA21E2">
        <w:rPr>
          <w:rFonts w:ascii="Times New Roman" w:eastAsia="Times New Roman" w:hAnsi="Times New Roman" w:cs="Times New Roman"/>
          <w:b/>
          <w:color w:val="000000"/>
          <w:sz w:val="24"/>
          <w:szCs w:val="20"/>
          <w:lang w:eastAsia="ru-RU"/>
        </w:rPr>
        <w:t>есто учебной дисциплины в структуре основной образовательной программы</w:t>
      </w:r>
    </w:p>
    <w:p w:rsidR="001B38E4" w:rsidRPr="004B6611" w:rsidRDefault="001B38E4" w:rsidP="001B38E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4B6611">
        <w:rPr>
          <w:rFonts w:ascii="Times New Roman" w:eastAsia="Times New Roman" w:hAnsi="Times New Roman" w:cs="Times New Roman"/>
          <w:sz w:val="24"/>
          <w:szCs w:val="24"/>
          <w:lang w:eastAsia="ru-RU"/>
        </w:rPr>
        <w:t xml:space="preserve">дисциплины </w:t>
      </w:r>
      <w:r w:rsidRPr="004B6611">
        <w:rPr>
          <w:rFonts w:ascii="Times New Roman" w:hAnsi="Times New Roman"/>
        </w:rPr>
        <w:t>«</w:t>
      </w:r>
      <w:r w:rsidRPr="00F67A26">
        <w:rPr>
          <w:rFonts w:ascii="Times New Roman" w:hAnsi="Times New Roman"/>
        </w:rPr>
        <w:t>Метрология, стандартизация, сертификация</w:t>
      </w:r>
      <w:r w:rsidRPr="004B6611">
        <w:rPr>
          <w:rFonts w:ascii="Times New Roman" w:hAnsi="Times New Roman"/>
        </w:rPr>
        <w:t>»</w:t>
      </w:r>
      <w:r w:rsidRPr="004B6611">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4B6611">
        <w:rPr>
          <w:rFonts w:ascii="Times New Roman" w:eastAsia="Times New Roman" w:hAnsi="Times New Roman"/>
          <w:bCs/>
          <w:sz w:val="24"/>
          <w:szCs w:val="24"/>
          <w:lang w:eastAsia="ru-RU"/>
        </w:rPr>
        <w:t>.</w:t>
      </w:r>
      <w:r w:rsidRPr="004B6611">
        <w:rPr>
          <w:rFonts w:ascii="Times New Roman" w:eastAsia="Times New Roman" w:hAnsi="Times New Roman" w:cs="Times New Roman"/>
          <w:sz w:val="24"/>
          <w:szCs w:val="24"/>
          <w:lang w:eastAsia="ru-RU"/>
        </w:rPr>
        <w:t xml:space="preserve"> </w:t>
      </w:r>
    </w:p>
    <w:p w:rsidR="00280B83" w:rsidRDefault="00CA21E2" w:rsidP="00280B83">
      <w:pPr>
        <w:jc w:val="both"/>
        <w:rPr>
          <w:rFonts w:ascii="Times New Roman" w:hAnsi="Times New Roman"/>
          <w:sz w:val="24"/>
          <w:szCs w:val="24"/>
        </w:rPr>
      </w:pPr>
      <w:r w:rsidRPr="00CA21E2">
        <w:rPr>
          <w:rFonts w:ascii="Times New Roman" w:hAnsi="Times New Roman"/>
          <w:sz w:val="24"/>
          <w:szCs w:val="24"/>
        </w:rPr>
        <w:t xml:space="preserve">Рабочая программа </w:t>
      </w:r>
      <w:r w:rsidRPr="00CA21E2">
        <w:rPr>
          <w:rFonts w:ascii="Times New Roman" w:hAnsi="Times New Roman" w:cs="Times New Roman"/>
          <w:sz w:val="24"/>
          <w:szCs w:val="24"/>
        </w:rPr>
        <w:t>общепрофессиональной</w:t>
      </w:r>
      <w:r w:rsidR="00280B83">
        <w:rPr>
          <w:rFonts w:ascii="Times New Roman" w:hAnsi="Times New Roman"/>
          <w:sz w:val="24"/>
          <w:szCs w:val="24"/>
        </w:rPr>
        <w:t xml:space="preserve"> дисциплины ОП.05</w:t>
      </w:r>
      <w:r w:rsidRPr="00CA21E2">
        <w:rPr>
          <w:rFonts w:ascii="Times New Roman" w:hAnsi="Times New Roman"/>
          <w:sz w:val="24"/>
          <w:szCs w:val="24"/>
        </w:rPr>
        <w:t xml:space="preserve"> </w:t>
      </w:r>
      <w:r w:rsidRPr="00CA21E2">
        <w:rPr>
          <w:rFonts w:ascii="Times New Roman" w:eastAsia="Times New Roman" w:hAnsi="Times New Roman" w:cs="Times New Roman"/>
          <w:sz w:val="24"/>
          <w:szCs w:val="24"/>
          <w:lang w:eastAsia="ru-RU"/>
        </w:rPr>
        <w:t>«</w:t>
      </w:r>
      <w:r w:rsidR="00280B83" w:rsidRPr="00F67A26">
        <w:rPr>
          <w:rFonts w:ascii="Times New Roman" w:hAnsi="Times New Roman" w:cs="Times New Roman"/>
          <w:sz w:val="24"/>
          <w:szCs w:val="24"/>
        </w:rPr>
        <w:t>Метрология, стандартизация, сертификация</w:t>
      </w:r>
      <w:r w:rsidR="00280B83" w:rsidRPr="00CA21E2">
        <w:rPr>
          <w:rFonts w:ascii="Times New Roman" w:eastAsia="Times New Roman" w:hAnsi="Times New Roman" w:cs="Times New Roman"/>
          <w:sz w:val="24"/>
          <w:szCs w:val="24"/>
          <w:lang w:eastAsia="ru-RU"/>
        </w:rPr>
        <w:t>»</w:t>
      </w:r>
      <w:r w:rsidRPr="00CA21E2">
        <w:rPr>
          <w:rFonts w:ascii="Times New Roman" w:eastAsia="Times New Roman" w:hAnsi="Times New Roman" w:cs="Times New Roman"/>
          <w:sz w:val="24"/>
          <w:szCs w:val="24"/>
          <w:lang w:eastAsia="ru-RU"/>
        </w:rPr>
        <w:t xml:space="preserve"> </w:t>
      </w:r>
      <w:r w:rsidRPr="00CA21E2">
        <w:rPr>
          <w:rFonts w:ascii="Times New Roman" w:hAnsi="Times New Roman"/>
          <w:sz w:val="24"/>
          <w:szCs w:val="24"/>
        </w:rPr>
        <w:t xml:space="preserve">является частью ППССЗ в соответствии с ФГОС СПО по специальности </w:t>
      </w:r>
      <w:r w:rsidRPr="00CA21E2">
        <w:rPr>
          <w:rFonts w:ascii="Times New Roman" w:hAnsi="Times New Roman" w:cs="Times New Roman"/>
          <w:bCs/>
          <w:sz w:val="24"/>
          <w:szCs w:val="24"/>
        </w:rPr>
        <w:t>23.02.07 «Техническое обслуживание и ремонт автотранспортных средств»</w:t>
      </w:r>
      <w:r w:rsidRPr="00CA21E2">
        <w:rPr>
          <w:rFonts w:ascii="Times New Roman" w:hAnsi="Times New Roman"/>
          <w:sz w:val="24"/>
          <w:szCs w:val="24"/>
        </w:rPr>
        <w:t xml:space="preserve"> и разработана с учетом ФГОС данной специальности (утв. Приказом </w:t>
      </w:r>
      <w:proofErr w:type="spellStart"/>
      <w:r w:rsidRPr="00CA21E2">
        <w:rPr>
          <w:rFonts w:ascii="Times New Roman" w:hAnsi="Times New Roman"/>
          <w:sz w:val="24"/>
          <w:szCs w:val="24"/>
        </w:rPr>
        <w:t>Минпросвещения</w:t>
      </w:r>
      <w:proofErr w:type="spellEnd"/>
      <w:r w:rsidRPr="00CA21E2">
        <w:rPr>
          <w:rFonts w:ascii="Times New Roman" w:hAnsi="Times New Roman"/>
          <w:sz w:val="24"/>
          <w:szCs w:val="24"/>
        </w:rPr>
        <w:t xml:space="preserve"> России </w:t>
      </w:r>
      <w:r w:rsidRPr="00CA21E2">
        <w:rPr>
          <w:rFonts w:ascii="Times New Roman" w:hAnsi="Times New Roman"/>
          <w:iCs/>
          <w:sz w:val="24"/>
          <w:szCs w:val="24"/>
        </w:rPr>
        <w:t>от 2 июля 2024 г. № 453</w:t>
      </w:r>
      <w:r w:rsidRPr="00CA21E2">
        <w:rPr>
          <w:rFonts w:ascii="Times New Roman" w:hAnsi="Times New Roman"/>
          <w:sz w:val="24"/>
          <w:szCs w:val="24"/>
        </w:rPr>
        <w:t xml:space="preserve"> Зарегистрировано в Минюсте России 7 августа 2024 г.</w:t>
      </w:r>
    </w:p>
    <w:p w:rsidR="00CA21E2" w:rsidRPr="00CA21E2" w:rsidRDefault="00CA21E2" w:rsidP="00280B83">
      <w:pPr>
        <w:jc w:val="both"/>
        <w:rPr>
          <w:rFonts w:ascii="Times New Roman" w:hAnsi="Times New Roman" w:cs="Times New Roman"/>
          <w:b/>
          <w:bCs/>
          <w:sz w:val="28"/>
          <w:szCs w:val="28"/>
        </w:rPr>
      </w:pPr>
      <w:r w:rsidRPr="00CA21E2">
        <w:rPr>
          <w:rFonts w:ascii="Times New Roman" w:hAnsi="Times New Roman"/>
          <w:sz w:val="24"/>
          <w:szCs w:val="24"/>
        </w:rPr>
        <w:t xml:space="preserve"> № 79036).</w:t>
      </w:r>
    </w:p>
    <w:p w:rsidR="00CA21E2" w:rsidRPr="00CA21E2" w:rsidRDefault="00CA21E2" w:rsidP="00CA21E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p>
    <w:p w:rsidR="00CA21E2" w:rsidRDefault="001B38E4"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1.2. П</w:t>
      </w:r>
      <w:r w:rsidR="00CA21E2" w:rsidRPr="00CA21E2">
        <w:rPr>
          <w:rFonts w:ascii="Times New Roman" w:hAnsi="Times New Roman"/>
          <w:b/>
          <w:sz w:val="24"/>
          <w:szCs w:val="24"/>
        </w:rPr>
        <w:t>ланируемые результаты освоения учебной дисциплины</w:t>
      </w:r>
    </w:p>
    <w:p w:rsidR="00523668" w:rsidRPr="00CA21E2"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CA21E2" w:rsidRP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A21E2">
        <w:rPr>
          <w:rFonts w:ascii="Times New Roman" w:hAnsi="Times New Roman"/>
          <w:sz w:val="24"/>
          <w:szCs w:val="24"/>
        </w:rPr>
        <w:t>В рамках программы учебной дисциплины обучающимися осваиваются умения и знания:</w:t>
      </w:r>
    </w:p>
    <w:p w:rsidR="00CA21E2" w:rsidRP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24"/>
          <w:szCs w:val="20"/>
          <w:lang w:eastAsia="ru-RU"/>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799"/>
        <w:gridCol w:w="4139"/>
      </w:tblGrid>
      <w:tr w:rsidR="00CA21E2" w:rsidRPr="004C4787" w:rsidTr="00CE3417">
        <w:trPr>
          <w:trHeight w:val="649"/>
        </w:trPr>
        <w:tc>
          <w:tcPr>
            <w:tcW w:w="1588" w:type="dxa"/>
            <w:tcBorders>
              <w:top w:val="single" w:sz="4" w:space="0" w:color="auto"/>
              <w:left w:val="single" w:sz="4" w:space="0" w:color="auto"/>
              <w:bottom w:val="single" w:sz="4" w:space="0" w:color="auto"/>
              <w:right w:val="single" w:sz="4" w:space="0" w:color="auto"/>
            </w:tcBorders>
            <w:hideMark/>
          </w:tcPr>
          <w:p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 xml:space="preserve">Код </w:t>
            </w:r>
          </w:p>
          <w:p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ПК, ОК</w:t>
            </w:r>
          </w:p>
        </w:tc>
        <w:tc>
          <w:tcPr>
            <w:tcW w:w="3799" w:type="dxa"/>
            <w:tcBorders>
              <w:top w:val="single" w:sz="4" w:space="0" w:color="auto"/>
              <w:left w:val="single" w:sz="4" w:space="0" w:color="auto"/>
              <w:bottom w:val="single" w:sz="4" w:space="0" w:color="auto"/>
              <w:right w:val="single" w:sz="4" w:space="0" w:color="auto"/>
            </w:tcBorders>
            <w:hideMark/>
          </w:tcPr>
          <w:p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Умение</w:t>
            </w:r>
          </w:p>
        </w:tc>
        <w:tc>
          <w:tcPr>
            <w:tcW w:w="4139" w:type="dxa"/>
            <w:tcBorders>
              <w:top w:val="single" w:sz="4" w:space="0" w:color="auto"/>
              <w:left w:val="single" w:sz="4" w:space="0" w:color="auto"/>
              <w:bottom w:val="single" w:sz="4" w:space="0" w:color="auto"/>
              <w:right w:val="single" w:sz="4" w:space="0" w:color="auto"/>
            </w:tcBorders>
            <w:hideMark/>
          </w:tcPr>
          <w:p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Знание</w:t>
            </w:r>
          </w:p>
        </w:tc>
      </w:tr>
      <w:tr w:rsidR="00CA21E2" w:rsidRPr="004C4787" w:rsidTr="00CE3417">
        <w:trPr>
          <w:trHeight w:val="649"/>
        </w:trPr>
        <w:tc>
          <w:tcPr>
            <w:tcW w:w="1588" w:type="dxa"/>
            <w:tcBorders>
              <w:top w:val="single" w:sz="4" w:space="0" w:color="auto"/>
              <w:left w:val="single" w:sz="4" w:space="0" w:color="auto"/>
              <w:bottom w:val="single" w:sz="4" w:space="0" w:color="auto"/>
              <w:right w:val="single" w:sz="4" w:space="0" w:color="auto"/>
            </w:tcBorders>
          </w:tcPr>
          <w:p w:rsidR="004C4787" w:rsidRPr="004C4787" w:rsidRDefault="004C4787" w:rsidP="00F86840">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01</w:t>
            </w:r>
          </w:p>
          <w:p w:rsidR="00CE3417" w:rsidRPr="004C4787" w:rsidRDefault="004C4787" w:rsidP="00F86840">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02</w:t>
            </w:r>
          </w:p>
          <w:p w:rsidR="004C4787" w:rsidRPr="004C4787" w:rsidRDefault="004C4787" w:rsidP="004C4787">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03</w:t>
            </w:r>
          </w:p>
          <w:p w:rsidR="004C4787" w:rsidRPr="004C4787" w:rsidRDefault="004C4787" w:rsidP="004C4787">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 xml:space="preserve"> ОК 04</w:t>
            </w:r>
          </w:p>
          <w:p w:rsidR="00CA21E2" w:rsidRPr="004C4787" w:rsidRDefault="00CA21E2" w:rsidP="004C4787">
            <w:pPr>
              <w:suppressAutoHyphens/>
              <w:rPr>
                <w:rFonts w:ascii="Times New Roman" w:eastAsia="Times New Roman" w:hAnsi="Times New Roman" w:cs="Times New Roman"/>
                <w:b/>
                <w:bCs/>
                <w:sz w:val="24"/>
                <w:szCs w:val="24"/>
                <w:lang w:eastAsia="ru-RU"/>
              </w:rPr>
            </w:pPr>
          </w:p>
          <w:p w:rsidR="00F86840" w:rsidRPr="004C4787" w:rsidRDefault="00CE3417"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w:t>
            </w:r>
            <w:r w:rsidR="00D17EF8" w:rsidRPr="004C4787">
              <w:rPr>
                <w:rFonts w:ascii="Times New Roman" w:eastAsia="Times New Roman" w:hAnsi="Times New Roman" w:cs="Times New Roman"/>
                <w:color w:val="1A1A1A"/>
                <w:sz w:val="24"/>
                <w:szCs w:val="24"/>
                <w:lang w:eastAsia="ru-RU"/>
              </w:rPr>
              <w:t xml:space="preserve"> </w:t>
            </w:r>
            <w:r w:rsidR="00016455" w:rsidRPr="004C4787">
              <w:rPr>
                <w:rFonts w:ascii="Times New Roman" w:eastAsia="Times New Roman" w:hAnsi="Times New Roman" w:cs="Times New Roman"/>
                <w:color w:val="1A1A1A"/>
                <w:sz w:val="24"/>
                <w:szCs w:val="24"/>
                <w:lang w:eastAsia="ru-RU"/>
              </w:rPr>
              <w:t>1.1</w:t>
            </w:r>
          </w:p>
          <w:p w:rsidR="00F86840" w:rsidRPr="004C4787" w:rsidRDefault="00F86840"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 1.2</w:t>
            </w:r>
          </w:p>
          <w:p w:rsidR="00016455" w:rsidRPr="004C4787" w:rsidRDefault="00016455"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 1.3</w:t>
            </w:r>
          </w:p>
          <w:p w:rsidR="00CA21E2" w:rsidRPr="004C4787" w:rsidRDefault="00CA21E2" w:rsidP="00F86840">
            <w:pPr>
              <w:shd w:val="clear" w:color="auto" w:fill="FFFFFF"/>
              <w:rPr>
                <w:rFonts w:ascii="Times New Roman" w:eastAsia="Times New Roman" w:hAnsi="Times New Roman" w:cs="Times New Roman"/>
                <w:b/>
                <w:bCs/>
                <w:sz w:val="24"/>
                <w:szCs w:val="24"/>
                <w:lang w:eastAsia="ru-RU"/>
              </w:rPr>
            </w:pPr>
          </w:p>
        </w:tc>
        <w:tc>
          <w:tcPr>
            <w:tcW w:w="3799" w:type="dxa"/>
            <w:tcBorders>
              <w:top w:val="single" w:sz="4" w:space="0" w:color="auto"/>
              <w:left w:val="single" w:sz="4" w:space="0" w:color="auto"/>
              <w:bottom w:val="single" w:sz="4" w:space="0" w:color="auto"/>
              <w:right w:val="single" w:sz="4" w:space="0" w:color="auto"/>
            </w:tcBorders>
          </w:tcPr>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-выполнять технические измерения,</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необходимые при проведении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работ по техническому обслуживанию и ремонту автомобиля и двигателя;</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-осознанно выбирать средства</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 методы измерения в соответствии с технологической задачей,</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обеспечивать поддержание качества работ;</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-указывать в технической</w:t>
            </w:r>
          </w:p>
          <w:p w:rsidR="00CE3417" w:rsidRPr="004C4787" w:rsidRDefault="00D160C9"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w:t>
            </w:r>
            <w:r w:rsidR="00CE3417" w:rsidRPr="004C4787">
              <w:rPr>
                <w:rFonts w:ascii="Times New Roman" w:eastAsia="Times New Roman" w:hAnsi="Times New Roman" w:cs="Times New Roman"/>
                <w:color w:val="1A1A1A"/>
                <w:sz w:val="24"/>
                <w:szCs w:val="24"/>
                <w:lang w:eastAsia="ru-RU"/>
              </w:rPr>
              <w:t>окументации требования</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к точности размеров, форме 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взаимному расположению</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поверхностей, к качеству поверхности;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пользоваться таблицами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стандартов и справочниками, в</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том числе в электронной форме,</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для поиска нужной технической</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информации;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рассчитывать соединения деталей</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для определения допустимости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износа и работоспособности, для</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возможности конструкторской</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доработки (тюнинга).</w:t>
            </w:r>
          </w:p>
          <w:p w:rsidR="00CA21E2" w:rsidRPr="004C4787" w:rsidRDefault="00CA21E2" w:rsidP="00CA21E2">
            <w:pPr>
              <w:suppressAutoHyphens/>
              <w:rPr>
                <w:rFonts w:ascii="Times New Roman" w:eastAsia="Times New Roman" w:hAnsi="Times New Roman" w:cs="Times New Roman"/>
                <w:b/>
                <w:bCs/>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tcPr>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основные понятия, термины и определения;</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-средства метрологии, стандартизации</w:t>
            </w:r>
          </w:p>
          <w:p w:rsidR="00CE3417" w:rsidRPr="004C4787" w:rsidRDefault="00CC76CC"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xml:space="preserve">и </w:t>
            </w:r>
            <w:r w:rsidR="00CE3417" w:rsidRPr="004C4787">
              <w:rPr>
                <w:rFonts w:ascii="Times New Roman" w:eastAsia="Times New Roman" w:hAnsi="Times New Roman" w:cs="Times New Roman"/>
                <w:color w:val="1A1A1A"/>
                <w:sz w:val="24"/>
                <w:szCs w:val="24"/>
                <w:lang w:eastAsia="ru-RU"/>
              </w:rPr>
              <w:t>сертификации;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профессиональные</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элементы международной 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региональной стандартизации;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-показатели качества</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и</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методы их оценки;</w:t>
            </w:r>
          </w:p>
          <w:p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системы</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и</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схемы</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сертификации</w:t>
            </w:r>
          </w:p>
          <w:p w:rsidR="00CA21E2" w:rsidRPr="004C4787" w:rsidRDefault="00CA21E2" w:rsidP="00CA21E2">
            <w:pPr>
              <w:suppressAutoHyphens/>
              <w:rPr>
                <w:rFonts w:ascii="Times New Roman" w:eastAsia="Times New Roman" w:hAnsi="Times New Roman" w:cs="Times New Roman"/>
                <w:b/>
                <w:bCs/>
                <w:sz w:val="24"/>
                <w:szCs w:val="24"/>
                <w:lang w:eastAsia="ru-RU"/>
              </w:rPr>
            </w:pPr>
          </w:p>
        </w:tc>
      </w:tr>
    </w:tbl>
    <w:p w:rsidR="00CA21E2" w:rsidRPr="00CA21E2" w:rsidRDefault="00CA21E2" w:rsidP="004C4787">
      <w:pPr>
        <w:keepNext/>
        <w:spacing w:after="120"/>
        <w:outlineLvl w:val="0"/>
        <w:rPr>
          <w:rFonts w:ascii="Times New Roman" w:eastAsia="Times New Roman" w:hAnsi="Times New Roman" w:cs="Times New Roman"/>
          <w:b/>
          <w:caps/>
          <w:color w:val="000000"/>
          <w:sz w:val="24"/>
          <w:szCs w:val="20"/>
          <w:lang w:eastAsia="ru-RU"/>
        </w:rPr>
        <w:sectPr w:rsidR="00CA21E2" w:rsidRPr="00CA21E2">
          <w:footerReference w:type="default" r:id="rId8"/>
          <w:pgSz w:w="11906" w:h="16838"/>
          <w:pgMar w:top="1134" w:right="850" w:bottom="1134" w:left="1701" w:header="708" w:footer="708" w:gutter="0"/>
          <w:cols w:space="708"/>
          <w:docGrid w:linePitch="360"/>
        </w:sectPr>
      </w:pPr>
    </w:p>
    <w:p w:rsidR="00D160C9" w:rsidRDefault="00D160C9" w:rsidP="00C3277B">
      <w:pPr>
        <w:rPr>
          <w:rFonts w:ascii="Times New Roman" w:hAnsi="Times New Roman" w:cs="Times New Roman"/>
          <w:iCs/>
          <w:sz w:val="24"/>
          <w:szCs w:val="24"/>
        </w:rPr>
      </w:pPr>
    </w:p>
    <w:p w:rsidR="00D160C9" w:rsidRPr="00CA21E2" w:rsidRDefault="0004339E" w:rsidP="0004339E">
      <w:pPr>
        <w:keepNext/>
        <w:spacing w:after="120"/>
        <w:outlineLvl w:val="0"/>
        <w:rPr>
          <w:rFonts w:ascii="Times New Roman" w:eastAsia="Times New Roman" w:hAnsi="Times New Roman" w:cs="Times New Roman"/>
          <w:b/>
          <w:caps/>
          <w:color w:val="000000"/>
          <w:sz w:val="24"/>
          <w:szCs w:val="20"/>
          <w:lang w:eastAsia="ru-RU"/>
        </w:rPr>
      </w:pPr>
      <w:r>
        <w:rPr>
          <w:rFonts w:ascii="Times New Roman" w:eastAsia="Times New Roman" w:hAnsi="Times New Roman" w:cs="Times New Roman"/>
          <w:b/>
          <w:caps/>
          <w:color w:val="000000"/>
          <w:sz w:val="24"/>
          <w:szCs w:val="20"/>
          <w:lang w:eastAsia="ru-RU"/>
        </w:rPr>
        <w:t xml:space="preserve">                                                                                                                                                                                            </w:t>
      </w:r>
      <w:r w:rsidR="00C54DAC">
        <w:rPr>
          <w:rFonts w:ascii="Times New Roman" w:eastAsia="Times New Roman" w:hAnsi="Times New Roman" w:cs="Times New Roman"/>
          <w:b/>
          <w:caps/>
          <w:color w:val="000000"/>
          <w:sz w:val="24"/>
          <w:szCs w:val="20"/>
          <w:lang w:eastAsia="ru-RU"/>
        </w:rPr>
        <w:t xml:space="preserve">                            </w:t>
      </w:r>
      <w:r w:rsidR="00D160C9" w:rsidRPr="00CA21E2">
        <w:rPr>
          <w:rFonts w:ascii="Times New Roman" w:eastAsia="Times New Roman" w:hAnsi="Times New Roman" w:cs="Times New Roman"/>
          <w:b/>
          <w:caps/>
          <w:color w:val="000000"/>
          <w:sz w:val="24"/>
          <w:szCs w:val="20"/>
          <w:lang w:eastAsia="ru-RU"/>
        </w:rPr>
        <w:t>2. Структура и содержание ДИСЦИПЛИНЫ</w:t>
      </w:r>
    </w:p>
    <w:p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2.1. Трудоемкость освоения дисциплины</w:t>
      </w:r>
    </w:p>
    <w:p w:rsidR="00D160C9" w:rsidRPr="00CA21E2" w:rsidRDefault="00D160C9" w:rsidP="00D160C9">
      <w:pPr>
        <w:rPr>
          <w:rFonts w:ascii="Times New Roman" w:eastAsia="Times New Roman" w:hAnsi="Times New Roman" w:cs="Times New Roman"/>
          <w:color w:val="000000"/>
          <w:sz w:val="24"/>
          <w:szCs w:val="20"/>
          <w:lang w:eastAsia="ru-RU"/>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5"/>
        <w:gridCol w:w="2126"/>
      </w:tblGrid>
      <w:tr w:rsidR="00D160C9" w:rsidRPr="00CA21E2" w:rsidTr="00D160C9">
        <w:trPr>
          <w:trHeight w:val="201"/>
        </w:trPr>
        <w:tc>
          <w:tcPr>
            <w:tcW w:w="7065" w:type="dxa"/>
            <w:tcBorders>
              <w:top w:val="single" w:sz="6" w:space="0" w:color="000000"/>
              <w:left w:val="single" w:sz="6" w:space="0" w:color="000000"/>
              <w:right w:val="single" w:sz="6" w:space="0" w:color="000000"/>
            </w:tcBorders>
          </w:tcPr>
          <w:p w:rsidR="00D160C9" w:rsidRPr="00CA21E2" w:rsidRDefault="00D160C9" w:rsidP="00D160C9">
            <w:pPr>
              <w:rPr>
                <w:rFonts w:ascii="Times New Roman" w:hAnsi="Times New Roman"/>
                <w:sz w:val="24"/>
                <w:szCs w:val="24"/>
              </w:rPr>
            </w:pPr>
            <w:r w:rsidRPr="00CA21E2">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Объем часов</w:t>
            </w:r>
          </w:p>
        </w:tc>
      </w:tr>
      <w:tr w:rsidR="00D160C9" w:rsidRPr="00CA21E2" w:rsidTr="00D160C9">
        <w:trPr>
          <w:trHeight w:val="190"/>
        </w:trPr>
        <w:tc>
          <w:tcPr>
            <w:tcW w:w="7065" w:type="dxa"/>
            <w:tcBorders>
              <w:top w:val="single" w:sz="6" w:space="0" w:color="000000"/>
              <w:left w:val="single" w:sz="6" w:space="0" w:color="000000"/>
              <w:bottom w:val="single" w:sz="6" w:space="0" w:color="000000"/>
              <w:right w:val="single" w:sz="6" w:space="0" w:color="000000"/>
            </w:tcBorders>
          </w:tcPr>
          <w:p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D160C9" w:rsidRPr="00CA21E2" w:rsidRDefault="00D160C9" w:rsidP="00D160C9">
            <w:pPr>
              <w:jc w:val="center"/>
              <w:rPr>
                <w:rFonts w:ascii="Times New Roman" w:hAnsi="Times New Roman"/>
                <w:iCs/>
                <w:sz w:val="24"/>
                <w:szCs w:val="24"/>
              </w:rPr>
            </w:pPr>
            <w:r>
              <w:rPr>
                <w:rFonts w:ascii="Times New Roman" w:hAnsi="Times New Roman"/>
                <w:iCs/>
                <w:color w:val="000000"/>
                <w:sz w:val="24"/>
                <w:szCs w:val="24"/>
              </w:rPr>
              <w:t>54</w:t>
            </w:r>
          </w:p>
        </w:tc>
      </w:tr>
      <w:tr w:rsidR="00D160C9" w:rsidRPr="00CA21E2" w:rsidTr="00D160C9">
        <w:trPr>
          <w:trHeight w:val="181"/>
        </w:trPr>
        <w:tc>
          <w:tcPr>
            <w:tcW w:w="7065" w:type="dxa"/>
            <w:tcBorders>
              <w:top w:val="single" w:sz="6" w:space="0" w:color="000000"/>
              <w:left w:val="single" w:sz="6" w:space="0" w:color="000000"/>
              <w:bottom w:val="single" w:sz="6" w:space="0" w:color="000000"/>
              <w:right w:val="single" w:sz="6" w:space="0" w:color="000000"/>
            </w:tcBorders>
          </w:tcPr>
          <w:p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Объем практических занятий</w:t>
            </w:r>
          </w:p>
        </w:tc>
        <w:tc>
          <w:tcPr>
            <w:tcW w:w="2126" w:type="dxa"/>
            <w:tcBorders>
              <w:top w:val="single" w:sz="6" w:space="0" w:color="000000"/>
              <w:left w:val="single" w:sz="6" w:space="0" w:color="000000"/>
              <w:bottom w:val="single" w:sz="4" w:space="0" w:color="auto"/>
              <w:right w:val="single" w:sz="6" w:space="0" w:color="000000"/>
            </w:tcBorders>
          </w:tcPr>
          <w:p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24</w:t>
            </w: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hideMark/>
          </w:tcPr>
          <w:p w:rsidR="00D160C9" w:rsidRPr="00CA21E2" w:rsidRDefault="00D160C9" w:rsidP="00D160C9">
            <w:pPr>
              <w:rPr>
                <w:rFonts w:ascii="Times New Roman" w:hAnsi="Times New Roman"/>
                <w:sz w:val="24"/>
                <w:szCs w:val="24"/>
              </w:rPr>
            </w:pPr>
            <w:r w:rsidRPr="00CA21E2">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D160C9" w:rsidRPr="00CA21E2" w:rsidRDefault="00D160C9" w:rsidP="00D160C9">
            <w:pPr>
              <w:jc w:val="center"/>
              <w:rPr>
                <w:rFonts w:ascii="Times New Roman" w:hAnsi="Times New Roman"/>
                <w:iCs/>
                <w:color w:val="000000"/>
                <w:sz w:val="24"/>
                <w:szCs w:val="24"/>
              </w:rPr>
            </w:pP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hideMark/>
          </w:tcPr>
          <w:p w:rsidR="00D160C9" w:rsidRPr="00CA21E2" w:rsidRDefault="00D160C9" w:rsidP="00D160C9">
            <w:pPr>
              <w:rPr>
                <w:rFonts w:ascii="Times New Roman" w:hAnsi="Times New Roman"/>
                <w:sz w:val="24"/>
                <w:szCs w:val="24"/>
              </w:rPr>
            </w:pPr>
            <w:r w:rsidRPr="00CA21E2">
              <w:rPr>
                <w:rFonts w:ascii="Times New Roman" w:hAnsi="Times New Roman"/>
                <w:sz w:val="24"/>
                <w:szCs w:val="24"/>
              </w:rPr>
              <w:t>- аудиторных занятий</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54</w:t>
            </w: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hideMark/>
          </w:tcPr>
          <w:p w:rsidR="00D160C9" w:rsidRPr="00CA21E2" w:rsidRDefault="00D160C9" w:rsidP="00D160C9">
            <w:pPr>
              <w:rPr>
                <w:rFonts w:ascii="Times New Roman" w:hAnsi="Times New Roman"/>
                <w:sz w:val="24"/>
                <w:szCs w:val="24"/>
              </w:rPr>
            </w:pPr>
            <w:r w:rsidRPr="00CA21E2">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D160C9" w:rsidRPr="00CA21E2" w:rsidRDefault="00DF47B7" w:rsidP="00D160C9">
            <w:pPr>
              <w:jc w:val="center"/>
              <w:rPr>
                <w:rFonts w:ascii="Times New Roman" w:hAnsi="Times New Roman"/>
                <w:iCs/>
                <w:color w:val="000000"/>
                <w:sz w:val="24"/>
                <w:szCs w:val="24"/>
              </w:rPr>
            </w:pPr>
            <w:r>
              <w:rPr>
                <w:rFonts w:ascii="Times New Roman" w:hAnsi="Times New Roman"/>
                <w:iCs/>
                <w:color w:val="000000"/>
                <w:sz w:val="24"/>
                <w:szCs w:val="24"/>
              </w:rPr>
              <w:t>18</w:t>
            </w:r>
          </w:p>
        </w:tc>
      </w:tr>
      <w:tr w:rsidR="00DF47B7" w:rsidRPr="00CA21E2" w:rsidTr="00D160C9">
        <w:tc>
          <w:tcPr>
            <w:tcW w:w="7065" w:type="dxa"/>
            <w:tcBorders>
              <w:top w:val="single" w:sz="6" w:space="0" w:color="000000"/>
              <w:left w:val="single" w:sz="6" w:space="0" w:color="000000"/>
              <w:bottom w:val="single" w:sz="6" w:space="0" w:color="000000"/>
              <w:right w:val="single" w:sz="6" w:space="0" w:color="000000"/>
            </w:tcBorders>
          </w:tcPr>
          <w:p w:rsidR="00DF47B7" w:rsidRPr="00CA21E2" w:rsidRDefault="00DF47B7" w:rsidP="00D160C9">
            <w:pPr>
              <w:rPr>
                <w:rFonts w:ascii="Times New Roman" w:hAnsi="Times New Roman"/>
                <w:sz w:val="24"/>
                <w:szCs w:val="24"/>
              </w:rPr>
            </w:pPr>
            <w:r>
              <w:rPr>
                <w:rFonts w:ascii="Times New Roman" w:hAnsi="Times New Roman"/>
                <w:sz w:val="24"/>
                <w:szCs w:val="24"/>
              </w:rPr>
              <w:t>-лабораторных занятий</w:t>
            </w:r>
          </w:p>
        </w:tc>
        <w:tc>
          <w:tcPr>
            <w:tcW w:w="2126" w:type="dxa"/>
            <w:tcBorders>
              <w:top w:val="single" w:sz="6" w:space="0" w:color="000000"/>
              <w:left w:val="single" w:sz="6" w:space="0" w:color="000000"/>
              <w:bottom w:val="single" w:sz="6" w:space="0" w:color="000000"/>
              <w:right w:val="single" w:sz="6" w:space="0" w:color="000000"/>
            </w:tcBorders>
          </w:tcPr>
          <w:p w:rsidR="00DF47B7" w:rsidRDefault="00DF47B7" w:rsidP="00D160C9">
            <w:pPr>
              <w:jc w:val="center"/>
              <w:rPr>
                <w:rFonts w:ascii="Times New Roman" w:hAnsi="Times New Roman"/>
                <w:iCs/>
                <w:color w:val="000000"/>
                <w:sz w:val="24"/>
                <w:szCs w:val="24"/>
              </w:rPr>
            </w:pPr>
            <w:r>
              <w:rPr>
                <w:rFonts w:ascii="Times New Roman" w:hAnsi="Times New Roman"/>
                <w:iCs/>
                <w:color w:val="000000"/>
                <w:sz w:val="24"/>
                <w:szCs w:val="24"/>
              </w:rPr>
              <w:t>6</w:t>
            </w: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hideMark/>
          </w:tcPr>
          <w:p w:rsidR="00D160C9" w:rsidRPr="00CA21E2" w:rsidRDefault="00D160C9" w:rsidP="00D160C9">
            <w:pPr>
              <w:rPr>
                <w:rFonts w:ascii="Times New Roman" w:hAnsi="Times New Roman"/>
                <w:i/>
                <w:sz w:val="24"/>
                <w:szCs w:val="24"/>
              </w:rPr>
            </w:pPr>
            <w:r w:rsidRPr="00CA21E2">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D160C9" w:rsidRPr="00CA21E2" w:rsidRDefault="00D160C9" w:rsidP="00D160C9">
            <w:pPr>
              <w:jc w:val="center"/>
              <w:rPr>
                <w:rFonts w:ascii="Times New Roman" w:hAnsi="Times New Roman"/>
                <w:iCs/>
                <w:color w:val="000000"/>
                <w:sz w:val="24"/>
                <w:szCs w:val="24"/>
              </w:rPr>
            </w:pPr>
            <w:r w:rsidRPr="00CA21E2">
              <w:rPr>
                <w:rFonts w:ascii="Times New Roman" w:hAnsi="Times New Roman"/>
                <w:iCs/>
                <w:color w:val="000000"/>
                <w:sz w:val="24"/>
                <w:szCs w:val="24"/>
              </w:rPr>
              <w:t>0</w:t>
            </w:r>
          </w:p>
        </w:tc>
      </w:tr>
      <w:tr w:rsidR="00D160C9" w:rsidRPr="00CA21E2" w:rsidTr="00D160C9">
        <w:tc>
          <w:tcPr>
            <w:tcW w:w="7065" w:type="dxa"/>
            <w:tcBorders>
              <w:top w:val="single" w:sz="6" w:space="0" w:color="000000"/>
              <w:left w:val="single" w:sz="6" w:space="0" w:color="000000"/>
              <w:bottom w:val="single" w:sz="4" w:space="0" w:color="auto"/>
              <w:right w:val="single" w:sz="6" w:space="0" w:color="000000"/>
            </w:tcBorders>
            <w:hideMark/>
          </w:tcPr>
          <w:p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Контрольные работы</w:t>
            </w:r>
          </w:p>
        </w:tc>
        <w:tc>
          <w:tcPr>
            <w:tcW w:w="2126" w:type="dxa"/>
            <w:tcBorders>
              <w:top w:val="single" w:sz="6" w:space="0" w:color="000000"/>
              <w:left w:val="single" w:sz="6" w:space="0" w:color="000000"/>
              <w:bottom w:val="single" w:sz="4" w:space="0" w:color="auto"/>
              <w:right w:val="single" w:sz="6" w:space="0" w:color="000000"/>
            </w:tcBorders>
            <w:hideMark/>
          </w:tcPr>
          <w:p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2</w:t>
            </w: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 xml:space="preserve">Итоговый контроль в </w:t>
            </w:r>
            <w:proofErr w:type="gramStart"/>
            <w:r w:rsidRPr="00CA21E2">
              <w:rPr>
                <w:rFonts w:ascii="Times New Roman" w:hAnsi="Times New Roman"/>
                <w:b/>
                <w:iCs/>
                <w:sz w:val="24"/>
                <w:szCs w:val="24"/>
              </w:rPr>
              <w:t>форме  компьютерного</w:t>
            </w:r>
            <w:proofErr w:type="gramEnd"/>
            <w:r w:rsidRPr="00CA21E2">
              <w:rPr>
                <w:rFonts w:ascii="Times New Roman" w:hAnsi="Times New Roman"/>
                <w:b/>
                <w:iCs/>
                <w:sz w:val="24"/>
                <w:szCs w:val="24"/>
              </w:rPr>
              <w:t xml:space="preserve">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D160C9" w:rsidRPr="00CA21E2" w:rsidRDefault="00D160C9" w:rsidP="00D160C9">
            <w:pPr>
              <w:jc w:val="center"/>
              <w:rPr>
                <w:rFonts w:ascii="Times New Roman" w:hAnsi="Times New Roman"/>
                <w:iCs/>
                <w:sz w:val="24"/>
                <w:szCs w:val="24"/>
              </w:rPr>
            </w:pPr>
            <w:r w:rsidRPr="00CA21E2">
              <w:rPr>
                <w:rFonts w:ascii="Times New Roman" w:hAnsi="Times New Roman"/>
                <w:iCs/>
                <w:sz w:val="24"/>
                <w:szCs w:val="24"/>
              </w:rPr>
              <w:t>2</w:t>
            </w:r>
          </w:p>
        </w:tc>
      </w:tr>
      <w:tr w:rsidR="00D160C9" w:rsidRPr="00CA21E2" w:rsidTr="00D160C9">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 xml:space="preserve">Промежуточная аттестация в форме </w:t>
            </w:r>
            <w:r>
              <w:rPr>
                <w:rFonts w:ascii="Times New Roman" w:hAnsi="Times New Roman"/>
                <w:b/>
                <w:iCs/>
                <w:sz w:val="24"/>
                <w:szCs w:val="24"/>
              </w:rPr>
              <w:t>зачета</w:t>
            </w:r>
          </w:p>
        </w:tc>
        <w:tc>
          <w:tcPr>
            <w:tcW w:w="2126" w:type="dxa"/>
            <w:tcBorders>
              <w:top w:val="single" w:sz="4" w:space="0" w:color="auto"/>
              <w:left w:val="single" w:sz="6" w:space="0" w:color="000000"/>
              <w:bottom w:val="single" w:sz="4" w:space="0" w:color="auto"/>
              <w:right w:val="single" w:sz="6" w:space="0" w:color="000000"/>
            </w:tcBorders>
            <w:shd w:val="clear" w:color="auto" w:fill="FFFFFF" w:themeFill="background1"/>
          </w:tcPr>
          <w:p w:rsidR="00D160C9" w:rsidRPr="00CA21E2" w:rsidRDefault="00D160C9" w:rsidP="00D160C9">
            <w:pPr>
              <w:jc w:val="center"/>
              <w:rPr>
                <w:rFonts w:ascii="Times New Roman" w:hAnsi="Times New Roman"/>
                <w:iCs/>
                <w:sz w:val="24"/>
                <w:szCs w:val="24"/>
              </w:rPr>
            </w:pPr>
          </w:p>
        </w:tc>
      </w:tr>
    </w:tbl>
    <w:p w:rsidR="00D160C9" w:rsidRPr="00CA21E2" w:rsidRDefault="005D694C" w:rsidP="00D160C9">
      <w:pPr>
        <w:spacing w:after="120" w:line="276" w:lineRule="auto"/>
        <w:outlineLvl w:val="1"/>
        <w:rPr>
          <w:rFonts w:ascii="Times New Roman" w:eastAsia="Times New Roman" w:hAnsi="Times New Roman" w:cs="Times New Roman"/>
          <w:b/>
          <w:color w:val="000000"/>
          <w:sz w:val="24"/>
          <w:szCs w:val="20"/>
          <w:lang w:eastAsia="ru-RU"/>
        </w:rPr>
        <w:sectPr w:rsidR="00D160C9" w:rsidRPr="00CA21E2">
          <w:pgSz w:w="11906" w:h="16838"/>
          <w:pgMar w:top="1134" w:right="850" w:bottom="1134" w:left="1701" w:header="708" w:footer="708" w:gutter="0"/>
          <w:cols w:space="708"/>
          <w:docGrid w:linePitch="360"/>
        </w:sectPr>
      </w:pPr>
      <w:r>
        <w:rPr>
          <w:rFonts w:ascii="Times New Roman" w:eastAsia="Times New Roman" w:hAnsi="Times New Roman" w:cs="Times New Roman"/>
          <w:b/>
          <w:color w:val="000000"/>
          <w:sz w:val="24"/>
          <w:szCs w:val="20"/>
          <w:lang w:eastAsia="ru-RU"/>
        </w:rPr>
        <w:t xml:space="preserve">    </w:t>
      </w:r>
    </w:p>
    <w:p w:rsidR="00D160C9" w:rsidRPr="00D160C9" w:rsidRDefault="005D694C" w:rsidP="005D694C">
      <w:pPr>
        <w:spacing w:after="120" w:line="276" w:lineRule="auto"/>
        <w:outlineLvl w:val="1"/>
        <w:rPr>
          <w:rFonts w:ascii="Times New Roman" w:eastAsia="Segoe UI" w:hAnsi="Times New Roman" w:cs="Times New Roman"/>
          <w:b/>
          <w:bCs/>
          <w:spacing w:val="15"/>
          <w:sz w:val="24"/>
          <w:szCs w:val="24"/>
          <w:lang w:eastAsia="ru-RU"/>
        </w:rPr>
      </w:pPr>
      <w:r>
        <w:rPr>
          <w:rFonts w:ascii="Times New Roman" w:eastAsia="Segoe UI" w:hAnsi="Times New Roman" w:cs="Times New Roman"/>
          <w:b/>
          <w:bCs/>
          <w:spacing w:val="15"/>
          <w:sz w:val="24"/>
          <w:szCs w:val="24"/>
          <w:lang w:eastAsia="ru-RU"/>
        </w:rPr>
        <w:t xml:space="preserve">        </w:t>
      </w:r>
      <w:r w:rsidR="00D160C9" w:rsidRPr="00D160C9">
        <w:rPr>
          <w:rFonts w:ascii="Times New Roman" w:eastAsia="Segoe UI" w:hAnsi="Times New Roman" w:cs="Times New Roman"/>
          <w:b/>
          <w:bCs/>
          <w:spacing w:val="15"/>
          <w:sz w:val="24"/>
          <w:szCs w:val="24"/>
          <w:lang w:eastAsia="ru-RU"/>
        </w:rPr>
        <w:t>2.2.  Содержание дисциплины</w:t>
      </w:r>
    </w:p>
    <w:tbl>
      <w:tblPr>
        <w:tblW w:w="14628"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7"/>
        <w:gridCol w:w="7133"/>
        <w:gridCol w:w="1459"/>
        <w:gridCol w:w="2709"/>
      </w:tblGrid>
      <w:tr w:rsidR="00D160C9" w:rsidRPr="00C54DAC" w:rsidTr="00D160C9">
        <w:trPr>
          <w:trHeight w:val="965"/>
        </w:trPr>
        <w:tc>
          <w:tcPr>
            <w:tcW w:w="3327" w:type="dxa"/>
          </w:tcPr>
          <w:p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Наименование разделов и тем</w:t>
            </w:r>
          </w:p>
        </w:tc>
        <w:tc>
          <w:tcPr>
            <w:tcW w:w="7133" w:type="dxa"/>
          </w:tcPr>
          <w:p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1459" w:type="dxa"/>
          </w:tcPr>
          <w:p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Объем часов</w:t>
            </w:r>
          </w:p>
        </w:tc>
        <w:tc>
          <w:tcPr>
            <w:tcW w:w="2709" w:type="dxa"/>
          </w:tcPr>
          <w:p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bCs/>
                <w:sz w:val="24"/>
                <w:szCs w:val="24"/>
              </w:rPr>
              <w:t>Коды компетенций формированию которых способствует элемент программы</w:t>
            </w:r>
          </w:p>
        </w:tc>
      </w:tr>
      <w:tr w:rsidR="00D160C9" w:rsidRPr="00C54DAC" w:rsidTr="00D160C9">
        <w:trPr>
          <w:trHeight w:val="319"/>
        </w:trPr>
        <w:tc>
          <w:tcPr>
            <w:tcW w:w="14628" w:type="dxa"/>
            <w:gridSpan w:val="4"/>
          </w:tcPr>
          <w:p w:rsidR="00D160C9" w:rsidRPr="00C54DAC" w:rsidRDefault="00F942CD"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 xml:space="preserve">Раздел 1.Основы стандартизации </w:t>
            </w:r>
            <w:proofErr w:type="gramStart"/>
            <w:r w:rsidRPr="00C54DAC">
              <w:rPr>
                <w:rFonts w:ascii="Times New Roman" w:hAnsi="Times New Roman" w:cs="Times New Roman"/>
                <w:b/>
                <w:sz w:val="24"/>
                <w:szCs w:val="24"/>
              </w:rPr>
              <w:t xml:space="preserve">(  </w:t>
            </w:r>
            <w:r w:rsidR="00F6799D" w:rsidRPr="00C54DAC">
              <w:rPr>
                <w:rFonts w:ascii="Times New Roman" w:hAnsi="Times New Roman" w:cs="Times New Roman"/>
                <w:b/>
                <w:sz w:val="24"/>
                <w:szCs w:val="24"/>
              </w:rPr>
              <w:t>8</w:t>
            </w:r>
            <w:proofErr w:type="gramEnd"/>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tc>
      </w:tr>
      <w:tr w:rsidR="00F942CD" w:rsidRPr="00C54DAC" w:rsidTr="00E17545">
        <w:trPr>
          <w:trHeight w:val="242"/>
        </w:trPr>
        <w:tc>
          <w:tcPr>
            <w:tcW w:w="3327" w:type="dxa"/>
            <w:vMerge w:val="restart"/>
            <w:vAlign w:val="center"/>
          </w:tcPr>
          <w:p w:rsidR="00F942CD" w:rsidRPr="00C54DAC" w:rsidRDefault="00F942CD" w:rsidP="00F942CD">
            <w:pPr>
              <w:rPr>
                <w:rFonts w:ascii="Times New Roman" w:hAnsi="Times New Roman" w:cs="Times New Roman"/>
                <w:sz w:val="24"/>
                <w:szCs w:val="24"/>
              </w:rPr>
            </w:pPr>
            <w:r w:rsidRPr="00C54DAC">
              <w:rPr>
                <w:rFonts w:ascii="Times New Roman" w:hAnsi="Times New Roman" w:cs="Times New Roman"/>
                <w:b/>
                <w:sz w:val="24"/>
                <w:szCs w:val="24"/>
              </w:rPr>
              <w:t>Тема 1.1</w:t>
            </w:r>
            <w:r w:rsidRPr="00C54DAC">
              <w:rPr>
                <w:rFonts w:ascii="Times New Roman" w:hAnsi="Times New Roman" w:cs="Times New Roman"/>
                <w:sz w:val="24"/>
                <w:szCs w:val="24"/>
              </w:rPr>
              <w:t xml:space="preserve"> Государственная система стандартизации</w:t>
            </w:r>
          </w:p>
        </w:tc>
        <w:tc>
          <w:tcPr>
            <w:tcW w:w="7133" w:type="dxa"/>
            <w:tcBorders>
              <w:top w:val="single" w:sz="4" w:space="0" w:color="000000"/>
              <w:left w:val="single" w:sz="4" w:space="0" w:color="000000"/>
              <w:bottom w:val="single" w:sz="4" w:space="0" w:color="000000"/>
              <w:right w:val="single" w:sz="4" w:space="0" w:color="000000"/>
            </w:tcBorders>
            <w:vAlign w:val="center"/>
          </w:tcPr>
          <w:p w:rsidR="00F942CD" w:rsidRPr="00C54DAC" w:rsidRDefault="00F942C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tcPr>
          <w:p w:rsidR="00F942CD" w:rsidRPr="00C54DAC" w:rsidRDefault="00F942CD" w:rsidP="00F942CD">
            <w:pPr>
              <w:widowControl w:val="0"/>
              <w:autoSpaceDE w:val="0"/>
              <w:autoSpaceDN w:val="0"/>
              <w:jc w:val="center"/>
              <w:rPr>
                <w:rFonts w:ascii="Times New Roman" w:hAnsi="Times New Roman" w:cs="Times New Roman"/>
                <w:b/>
                <w:sz w:val="24"/>
                <w:szCs w:val="24"/>
              </w:rPr>
            </w:pPr>
          </w:p>
        </w:tc>
        <w:tc>
          <w:tcPr>
            <w:tcW w:w="2709" w:type="dxa"/>
            <w:vMerge w:val="restart"/>
          </w:tcPr>
          <w:p w:rsidR="00300DB8" w:rsidRPr="00C54DAC" w:rsidRDefault="00F942C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 xml:space="preserve"> </w:t>
            </w:r>
            <w:r w:rsidR="00300DB8" w:rsidRPr="00C54DAC">
              <w:rPr>
                <w:rFonts w:ascii="Times New Roman" w:eastAsia="Times New Roman" w:hAnsi="Times New Roman" w:cs="Times New Roman"/>
                <w:sz w:val="24"/>
                <w:szCs w:val="24"/>
                <w:lang w:eastAsia="ru-RU"/>
              </w:rPr>
              <w:t>ОК 01-ОК 07</w:t>
            </w:r>
          </w:p>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942CD" w:rsidRPr="00C54DAC" w:rsidRDefault="00F942CD" w:rsidP="00F942CD">
            <w:pPr>
              <w:rPr>
                <w:rFonts w:ascii="Times New Roman" w:eastAsia="Times New Roman" w:hAnsi="Times New Roman" w:cs="Times New Roman"/>
                <w:sz w:val="24"/>
                <w:szCs w:val="24"/>
                <w:lang w:eastAsia="ru-RU"/>
              </w:rPr>
            </w:pPr>
          </w:p>
        </w:tc>
      </w:tr>
      <w:tr w:rsidR="00F942CD" w:rsidRPr="00C54DAC" w:rsidTr="00E17545">
        <w:trPr>
          <w:trHeight w:val="1518"/>
        </w:trPr>
        <w:tc>
          <w:tcPr>
            <w:tcW w:w="3327" w:type="dxa"/>
            <w:vMerge/>
            <w:vAlign w:val="center"/>
          </w:tcPr>
          <w:p w:rsidR="00F942CD" w:rsidRPr="00C54DAC" w:rsidRDefault="00F942C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F942CD" w:rsidRPr="00C54DAC" w:rsidRDefault="00F942CD" w:rsidP="00F942CD">
            <w:pPr>
              <w:rPr>
                <w:rFonts w:ascii="Times New Roman" w:hAnsi="Times New Roman" w:cs="Times New Roman"/>
                <w:sz w:val="24"/>
                <w:szCs w:val="24"/>
              </w:rPr>
            </w:pPr>
            <w:r w:rsidRPr="00C54DAC">
              <w:rPr>
                <w:rFonts w:ascii="Times New Roman" w:hAnsi="Times New Roman" w:cs="Times New Roman"/>
                <w:sz w:val="24"/>
                <w:szCs w:val="24"/>
              </w:rPr>
              <w:t>Задачи стандартизации. Основные понятия и определения. Органы и службы по стандартизации. Виды стандартов. Государственный контроль за соблюдением требований государственных стандартов. Нормализованный контроль технической документации.</w:t>
            </w:r>
          </w:p>
        </w:tc>
        <w:tc>
          <w:tcPr>
            <w:tcW w:w="1459" w:type="dxa"/>
          </w:tcPr>
          <w:p w:rsidR="00F942CD" w:rsidRPr="00C54DAC" w:rsidRDefault="000064E5" w:rsidP="00F942CD">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Pr>
          <w:p w:rsidR="00F942CD" w:rsidRPr="00C54DAC" w:rsidRDefault="00F942CD" w:rsidP="00F942CD">
            <w:pPr>
              <w:rPr>
                <w:rFonts w:ascii="Times New Roman" w:hAnsi="Times New Roman" w:cs="Times New Roman"/>
                <w:sz w:val="24"/>
                <w:szCs w:val="24"/>
              </w:rPr>
            </w:pPr>
          </w:p>
        </w:tc>
      </w:tr>
      <w:tr w:rsidR="00F6799D" w:rsidRPr="00C54DAC" w:rsidTr="0078708F">
        <w:trPr>
          <w:trHeight w:val="148"/>
        </w:trPr>
        <w:tc>
          <w:tcPr>
            <w:tcW w:w="3327" w:type="dxa"/>
            <w:vMerge w:val="restart"/>
            <w:vAlign w:val="center"/>
          </w:tcPr>
          <w:p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b/>
                <w:sz w:val="24"/>
                <w:szCs w:val="24"/>
              </w:rPr>
              <w:t>Тема 1.2</w:t>
            </w:r>
            <w:r w:rsidRPr="00C54DAC">
              <w:rPr>
                <w:rFonts w:ascii="Times New Roman" w:hAnsi="Times New Roman" w:cs="Times New Roman"/>
                <w:sz w:val="24"/>
                <w:szCs w:val="24"/>
              </w:rPr>
              <w:t xml:space="preserve"> Межотраслевые комплексы стандартов</w:t>
            </w:r>
          </w:p>
        </w:tc>
        <w:tc>
          <w:tcPr>
            <w:tcW w:w="7133" w:type="dxa"/>
            <w:tcBorders>
              <w:top w:val="single" w:sz="4" w:space="0" w:color="000000"/>
              <w:left w:val="single" w:sz="4" w:space="0" w:color="000000"/>
              <w:bottom w:val="single" w:sz="4" w:space="0" w:color="000000"/>
              <w:right w:val="single" w:sz="4" w:space="0" w:color="000000"/>
            </w:tcBorders>
            <w:vAlign w:val="center"/>
          </w:tcPr>
          <w:p w:rsidR="00F6799D" w:rsidRPr="00C54DAC" w:rsidRDefault="00F6799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Pr>
          <w:p w:rsidR="00F6799D" w:rsidRPr="00C54DAC" w:rsidRDefault="00F6799D" w:rsidP="00F942CD">
            <w:pPr>
              <w:widowControl w:val="0"/>
              <w:autoSpaceDE w:val="0"/>
              <w:autoSpaceDN w:val="0"/>
              <w:jc w:val="center"/>
              <w:rPr>
                <w:rFonts w:ascii="Times New Roman" w:hAnsi="Times New Roman" w:cs="Times New Roman"/>
                <w:sz w:val="24"/>
                <w:szCs w:val="24"/>
              </w:rPr>
            </w:pPr>
          </w:p>
          <w:p w:rsidR="00F6799D" w:rsidRPr="00C54DAC" w:rsidRDefault="00F6799D" w:rsidP="00F942CD">
            <w:pPr>
              <w:widowControl w:val="0"/>
              <w:autoSpaceDE w:val="0"/>
              <w:autoSpaceDN w:val="0"/>
              <w:jc w:val="center"/>
              <w:rPr>
                <w:rFonts w:ascii="Times New Roman" w:hAnsi="Times New Roman" w:cs="Times New Roman"/>
                <w:sz w:val="24"/>
                <w:szCs w:val="24"/>
              </w:rPr>
            </w:pPr>
          </w:p>
          <w:p w:rsidR="00F6799D" w:rsidRPr="00C54DAC" w:rsidRDefault="00F6799D" w:rsidP="00F942CD">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Pr>
          <w:p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F6799D" w:rsidRPr="00C54DAC" w:rsidRDefault="00F6799D"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6799D" w:rsidRPr="00C54DAC" w:rsidRDefault="00F6799D" w:rsidP="00F942CD">
            <w:pPr>
              <w:suppressAutoHyphens/>
              <w:rPr>
                <w:rFonts w:ascii="Times New Roman" w:eastAsia="Times New Roman" w:hAnsi="Times New Roman" w:cs="Times New Roman"/>
                <w:sz w:val="24"/>
                <w:szCs w:val="24"/>
                <w:lang w:eastAsia="ru-RU"/>
              </w:rPr>
            </w:pPr>
          </w:p>
        </w:tc>
      </w:tr>
      <w:tr w:rsidR="00F6799D" w:rsidRPr="00C54DAC" w:rsidTr="0078708F">
        <w:trPr>
          <w:trHeight w:val="779"/>
        </w:trPr>
        <w:tc>
          <w:tcPr>
            <w:tcW w:w="3327" w:type="dxa"/>
            <w:vMerge/>
            <w:vAlign w:val="center"/>
          </w:tcPr>
          <w:p w:rsidR="00F6799D" w:rsidRPr="00C54DAC" w:rsidRDefault="00F6799D" w:rsidP="00F942CD">
            <w:pPr>
              <w:widowControl w:val="0"/>
              <w:autoSpaceDE w:val="0"/>
              <w:autoSpaceDN w:val="0"/>
              <w:rPr>
                <w:rFonts w:ascii="Times New Roman" w:eastAsia="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sz w:val="24"/>
                <w:szCs w:val="24"/>
              </w:rPr>
              <w:t>Единая система конструкторской документации (ЕСКД). Единая система технологической документации (ЕСТД). Комплексы стандартов по безопасности жизнедеятельности (ССБТ). Система разработки и постановки продукции на производство (СРПП).</w:t>
            </w:r>
          </w:p>
        </w:tc>
        <w:tc>
          <w:tcPr>
            <w:tcW w:w="1459" w:type="dxa"/>
            <w:vMerge/>
          </w:tcPr>
          <w:p w:rsidR="00F6799D" w:rsidRPr="00C54DAC" w:rsidRDefault="00F6799D" w:rsidP="00F942CD">
            <w:pPr>
              <w:widowControl w:val="0"/>
              <w:autoSpaceDE w:val="0"/>
              <w:autoSpaceDN w:val="0"/>
              <w:jc w:val="center"/>
              <w:rPr>
                <w:rFonts w:ascii="Times New Roman" w:hAnsi="Times New Roman" w:cs="Times New Roman"/>
                <w:sz w:val="24"/>
                <w:szCs w:val="24"/>
              </w:rPr>
            </w:pPr>
          </w:p>
        </w:tc>
        <w:tc>
          <w:tcPr>
            <w:tcW w:w="2709" w:type="dxa"/>
            <w:vMerge/>
          </w:tcPr>
          <w:p w:rsidR="00F6799D" w:rsidRPr="00C54DAC" w:rsidRDefault="00F6799D" w:rsidP="00F942CD">
            <w:pPr>
              <w:rPr>
                <w:rFonts w:ascii="Times New Roman" w:hAnsi="Times New Roman" w:cs="Times New Roman"/>
                <w:sz w:val="24"/>
                <w:szCs w:val="24"/>
              </w:rPr>
            </w:pPr>
          </w:p>
        </w:tc>
      </w:tr>
      <w:tr w:rsidR="00F6799D" w:rsidRPr="00C54DAC" w:rsidTr="008843C9">
        <w:trPr>
          <w:trHeight w:val="260"/>
        </w:trPr>
        <w:tc>
          <w:tcPr>
            <w:tcW w:w="3327" w:type="dxa"/>
            <w:vMerge/>
            <w:vAlign w:val="center"/>
          </w:tcPr>
          <w:p w:rsidR="00F6799D" w:rsidRPr="00C54DAC" w:rsidRDefault="00F6799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F6799D" w:rsidRPr="00C54DAC" w:rsidRDefault="00F6799D" w:rsidP="00F942CD">
            <w:pPr>
              <w:rPr>
                <w:rFonts w:ascii="Times New Roman" w:hAnsi="Times New Roman" w:cs="Times New Roman"/>
                <w:b/>
                <w:sz w:val="24"/>
                <w:szCs w:val="24"/>
              </w:rPr>
            </w:pPr>
            <w:r w:rsidRPr="00C54DAC">
              <w:rPr>
                <w:rFonts w:ascii="Times New Roman" w:hAnsi="Times New Roman" w:cs="Times New Roman"/>
                <w:b/>
                <w:sz w:val="24"/>
                <w:szCs w:val="24"/>
              </w:rPr>
              <w:t>В том числе практических занятий</w:t>
            </w:r>
          </w:p>
        </w:tc>
        <w:tc>
          <w:tcPr>
            <w:tcW w:w="1459" w:type="dxa"/>
            <w:vMerge w:val="restart"/>
          </w:tcPr>
          <w:p w:rsidR="00F6799D" w:rsidRPr="00C54DAC" w:rsidRDefault="00F6799D" w:rsidP="00F942CD">
            <w:pPr>
              <w:widowControl w:val="0"/>
              <w:autoSpaceDE w:val="0"/>
              <w:autoSpaceDN w:val="0"/>
              <w:jc w:val="center"/>
              <w:rPr>
                <w:rFonts w:ascii="Times New Roman" w:hAnsi="Times New Roman" w:cs="Times New Roman"/>
                <w:sz w:val="24"/>
                <w:szCs w:val="24"/>
              </w:rPr>
            </w:pPr>
          </w:p>
          <w:p w:rsidR="00F6799D" w:rsidRPr="00C54DAC" w:rsidRDefault="00F6799D" w:rsidP="00F942CD">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tcPr>
          <w:p w:rsidR="00F6799D" w:rsidRPr="00C54DAC" w:rsidRDefault="00F6799D" w:rsidP="00F942CD">
            <w:pPr>
              <w:rPr>
                <w:rFonts w:ascii="Times New Roman" w:eastAsia="Times New Roman" w:hAnsi="Times New Roman" w:cs="Times New Roman"/>
                <w:sz w:val="24"/>
                <w:szCs w:val="24"/>
                <w:lang w:eastAsia="ru-RU"/>
              </w:rPr>
            </w:pPr>
          </w:p>
        </w:tc>
      </w:tr>
      <w:tr w:rsidR="00F6799D" w:rsidRPr="00C54DAC" w:rsidTr="00E17545">
        <w:trPr>
          <w:trHeight w:val="136"/>
        </w:trPr>
        <w:tc>
          <w:tcPr>
            <w:tcW w:w="3327" w:type="dxa"/>
            <w:vMerge/>
            <w:vAlign w:val="center"/>
          </w:tcPr>
          <w:p w:rsidR="00F6799D" w:rsidRPr="00C54DAC" w:rsidRDefault="00F6799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1. Изучение комплексов стандартов ЕСКД, ЕСТД</w:t>
            </w:r>
          </w:p>
        </w:tc>
        <w:tc>
          <w:tcPr>
            <w:tcW w:w="1459" w:type="dxa"/>
            <w:vMerge/>
            <w:tcBorders>
              <w:bottom w:val="single" w:sz="4" w:space="0" w:color="auto"/>
            </w:tcBorders>
          </w:tcPr>
          <w:p w:rsidR="00F6799D" w:rsidRPr="00C54DAC" w:rsidRDefault="00F6799D" w:rsidP="00F942CD">
            <w:pPr>
              <w:widowControl w:val="0"/>
              <w:autoSpaceDE w:val="0"/>
              <w:autoSpaceDN w:val="0"/>
              <w:jc w:val="center"/>
              <w:rPr>
                <w:rFonts w:ascii="Times New Roman" w:hAnsi="Times New Roman" w:cs="Times New Roman"/>
                <w:sz w:val="24"/>
                <w:szCs w:val="24"/>
              </w:rPr>
            </w:pPr>
          </w:p>
        </w:tc>
        <w:tc>
          <w:tcPr>
            <w:tcW w:w="2709" w:type="dxa"/>
            <w:vMerge/>
          </w:tcPr>
          <w:p w:rsidR="00F6799D" w:rsidRPr="00C54DAC" w:rsidRDefault="00F6799D" w:rsidP="00F942CD">
            <w:pPr>
              <w:rPr>
                <w:rFonts w:ascii="Times New Roman" w:eastAsia="Times New Roman" w:hAnsi="Times New Roman" w:cs="Times New Roman"/>
                <w:sz w:val="24"/>
                <w:szCs w:val="24"/>
                <w:lang w:eastAsia="ru-RU"/>
              </w:rPr>
            </w:pPr>
          </w:p>
        </w:tc>
      </w:tr>
      <w:tr w:rsidR="000064E5" w:rsidRPr="00C54DAC" w:rsidTr="00F942C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8"/>
        </w:trPr>
        <w:tc>
          <w:tcPr>
            <w:tcW w:w="3327" w:type="dxa"/>
            <w:vMerge w:val="restart"/>
            <w:tcBorders>
              <w:left w:val="single" w:sz="4" w:space="0" w:color="000000"/>
              <w:right w:val="single" w:sz="4" w:space="0" w:color="000000"/>
            </w:tcBorders>
            <w:vAlign w:val="center"/>
          </w:tcPr>
          <w:p w:rsidR="000064E5" w:rsidRPr="00C54DAC" w:rsidRDefault="000064E5" w:rsidP="00F942CD">
            <w:pPr>
              <w:rPr>
                <w:rFonts w:ascii="Times New Roman" w:hAnsi="Times New Roman" w:cs="Times New Roman"/>
                <w:sz w:val="24"/>
                <w:szCs w:val="24"/>
              </w:rPr>
            </w:pPr>
          </w:p>
          <w:p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b/>
                <w:sz w:val="24"/>
                <w:szCs w:val="24"/>
              </w:rPr>
              <w:t>Тема 1.3</w:t>
            </w:r>
            <w:r w:rsidRPr="00C54DAC">
              <w:rPr>
                <w:rFonts w:ascii="Times New Roman" w:hAnsi="Times New Roman" w:cs="Times New Roman"/>
                <w:sz w:val="24"/>
                <w:szCs w:val="24"/>
              </w:rPr>
              <w:t xml:space="preserve"> Международная, региональная и национальная</w:t>
            </w:r>
          </w:p>
          <w:p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sz w:val="24"/>
                <w:szCs w:val="24"/>
              </w:rPr>
              <w:t>стандартизация</w:t>
            </w:r>
          </w:p>
        </w:tc>
        <w:tc>
          <w:tcPr>
            <w:tcW w:w="7133" w:type="dxa"/>
            <w:tcBorders>
              <w:top w:val="single" w:sz="4" w:space="0" w:color="000000"/>
              <w:left w:val="single" w:sz="4" w:space="0" w:color="000000"/>
              <w:right w:val="single" w:sz="4" w:space="0" w:color="000000"/>
            </w:tcBorders>
            <w:vAlign w:val="center"/>
          </w:tcPr>
          <w:p w:rsidR="000064E5" w:rsidRPr="00C54DAC" w:rsidRDefault="000064E5"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left w:val="single" w:sz="4" w:space="0" w:color="000000"/>
              <w:right w:val="single" w:sz="4" w:space="0" w:color="000000"/>
            </w:tcBorders>
          </w:tcPr>
          <w:p w:rsidR="000064E5" w:rsidRPr="00C54DAC" w:rsidRDefault="000064E5" w:rsidP="00F942CD">
            <w:pPr>
              <w:widowControl w:val="0"/>
              <w:autoSpaceDE w:val="0"/>
              <w:autoSpaceDN w:val="0"/>
              <w:jc w:val="center"/>
              <w:rPr>
                <w:rFonts w:ascii="Times New Roman" w:hAnsi="Times New Roman" w:cs="Times New Roman"/>
                <w:b/>
                <w:sz w:val="24"/>
                <w:szCs w:val="24"/>
              </w:rPr>
            </w:pPr>
          </w:p>
          <w:p w:rsidR="000064E5" w:rsidRPr="00C54DAC" w:rsidRDefault="000064E5" w:rsidP="00F942CD">
            <w:pPr>
              <w:widowControl w:val="0"/>
              <w:autoSpaceDE w:val="0"/>
              <w:autoSpaceDN w:val="0"/>
              <w:jc w:val="center"/>
              <w:rPr>
                <w:rFonts w:ascii="Times New Roman" w:hAnsi="Times New Roman" w:cs="Times New Roman"/>
                <w:sz w:val="24"/>
                <w:szCs w:val="24"/>
              </w:rPr>
            </w:pPr>
          </w:p>
          <w:p w:rsidR="000064E5" w:rsidRPr="00C54DAC" w:rsidRDefault="000064E5" w:rsidP="00F942CD">
            <w:pPr>
              <w:widowControl w:val="0"/>
              <w:autoSpaceDE w:val="0"/>
              <w:autoSpaceDN w:val="0"/>
              <w:jc w:val="center"/>
              <w:rPr>
                <w:rFonts w:ascii="Times New Roman" w:hAnsi="Times New Roman" w:cs="Times New Roman"/>
                <w:b/>
                <w:sz w:val="24"/>
                <w:szCs w:val="24"/>
              </w:rPr>
            </w:pPr>
          </w:p>
          <w:p w:rsidR="000064E5" w:rsidRPr="00C54DAC" w:rsidRDefault="000064E5" w:rsidP="00F942CD">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rsidR="000064E5" w:rsidRPr="00C54DAC" w:rsidRDefault="000064E5" w:rsidP="00F942CD">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0064E5" w:rsidRPr="00C54DAC" w:rsidRDefault="000064E5" w:rsidP="00F942CD">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0064E5" w:rsidRPr="00C54DAC" w:rsidRDefault="000064E5" w:rsidP="00F942CD">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0064E5" w:rsidRPr="00C54DAC" w:rsidRDefault="000064E5" w:rsidP="00F942CD">
            <w:pPr>
              <w:suppressAutoHyphens/>
              <w:rPr>
                <w:rFonts w:ascii="Times New Roman" w:eastAsia="Times New Roman" w:hAnsi="Times New Roman" w:cs="Times New Roman"/>
                <w:bCs/>
                <w:sz w:val="24"/>
                <w:szCs w:val="24"/>
                <w:lang w:eastAsia="ru-RU"/>
              </w:rPr>
            </w:pPr>
          </w:p>
          <w:p w:rsidR="000064E5" w:rsidRPr="00C54DAC" w:rsidRDefault="000064E5" w:rsidP="00F942CD">
            <w:pPr>
              <w:suppressAutoHyphens/>
              <w:rPr>
                <w:rFonts w:ascii="Times New Roman" w:eastAsia="Times New Roman" w:hAnsi="Times New Roman" w:cs="Times New Roman"/>
                <w:bCs/>
                <w:sz w:val="24"/>
                <w:szCs w:val="24"/>
                <w:lang w:eastAsia="ru-RU"/>
              </w:rPr>
            </w:pPr>
          </w:p>
          <w:p w:rsidR="000064E5" w:rsidRPr="00C54DAC" w:rsidRDefault="000064E5" w:rsidP="00F942CD">
            <w:pPr>
              <w:suppressAutoHyphens/>
              <w:rPr>
                <w:rFonts w:ascii="Times New Roman" w:eastAsia="Times New Roman" w:hAnsi="Times New Roman" w:cs="Times New Roman"/>
                <w:bCs/>
                <w:sz w:val="24"/>
                <w:szCs w:val="24"/>
                <w:lang w:eastAsia="ru-RU"/>
              </w:rPr>
            </w:pPr>
          </w:p>
        </w:tc>
      </w:tr>
      <w:tr w:rsidR="000064E5" w:rsidRPr="00C54DAC" w:rsidTr="007C16F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1"/>
        </w:trPr>
        <w:tc>
          <w:tcPr>
            <w:tcW w:w="3327" w:type="dxa"/>
            <w:vMerge/>
            <w:tcBorders>
              <w:left w:val="single" w:sz="4" w:space="0" w:color="000000"/>
              <w:bottom w:val="single" w:sz="6" w:space="0" w:color="000000"/>
              <w:right w:val="single" w:sz="4" w:space="0" w:color="000000"/>
            </w:tcBorders>
            <w:vAlign w:val="center"/>
          </w:tcPr>
          <w:p w:rsidR="000064E5" w:rsidRPr="00C54DAC" w:rsidRDefault="000064E5"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6" w:space="0" w:color="000000"/>
              <w:right w:val="single" w:sz="4" w:space="0" w:color="000000"/>
            </w:tcBorders>
            <w:vAlign w:val="center"/>
          </w:tcPr>
          <w:p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sz w:val="24"/>
                <w:szCs w:val="24"/>
              </w:rPr>
              <w:t>Межгосударственная система по стандартизации (МГСС). Международная организация по стандартизации (ИСО). Международная электротехническая комиссия (МЭК). Экономическая эффективность стандартизации.</w:t>
            </w:r>
          </w:p>
        </w:tc>
        <w:tc>
          <w:tcPr>
            <w:tcW w:w="1459" w:type="dxa"/>
            <w:vMerge/>
            <w:tcBorders>
              <w:left w:val="single" w:sz="4" w:space="0" w:color="000000"/>
              <w:bottom w:val="single" w:sz="6" w:space="0" w:color="000000"/>
              <w:right w:val="single" w:sz="4" w:space="0" w:color="000000"/>
            </w:tcBorders>
          </w:tcPr>
          <w:p w:rsidR="000064E5" w:rsidRPr="00C54DAC" w:rsidRDefault="000064E5" w:rsidP="00F942CD">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rsidR="000064E5" w:rsidRPr="00C54DAC" w:rsidRDefault="000064E5" w:rsidP="00F942CD">
            <w:pPr>
              <w:suppressAutoHyphens/>
              <w:rPr>
                <w:rFonts w:ascii="Times New Roman" w:hAnsi="Times New Roman" w:cs="Times New Roman"/>
                <w:sz w:val="24"/>
                <w:szCs w:val="24"/>
              </w:rPr>
            </w:pPr>
          </w:p>
        </w:tc>
      </w:tr>
      <w:tr w:rsidR="0053612E" w:rsidRPr="00C54DAC" w:rsidTr="0053612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3"/>
        </w:trPr>
        <w:tc>
          <w:tcPr>
            <w:tcW w:w="14628" w:type="dxa"/>
            <w:gridSpan w:val="4"/>
            <w:tcBorders>
              <w:left w:val="single" w:sz="4" w:space="0" w:color="000000"/>
              <w:bottom w:val="single" w:sz="6" w:space="0" w:color="000000"/>
              <w:right w:val="single" w:sz="4" w:space="0" w:color="000000"/>
            </w:tcBorders>
            <w:vAlign w:val="center"/>
          </w:tcPr>
          <w:p w:rsidR="0053612E" w:rsidRDefault="0053612E" w:rsidP="00F942CD">
            <w:pPr>
              <w:suppressAutoHyphens/>
              <w:rPr>
                <w:rFonts w:ascii="Times New Roman" w:hAnsi="Times New Roman" w:cs="Times New Roman"/>
                <w:b/>
                <w:sz w:val="24"/>
                <w:szCs w:val="24"/>
              </w:rPr>
            </w:pPr>
            <w:r w:rsidRPr="00C54DAC">
              <w:rPr>
                <w:rFonts w:ascii="Times New Roman" w:hAnsi="Times New Roman" w:cs="Times New Roman"/>
                <w:b/>
                <w:sz w:val="24"/>
                <w:szCs w:val="24"/>
              </w:rPr>
              <w:t>Раздел 2.</w:t>
            </w:r>
            <w:r w:rsidR="00DF331F" w:rsidRPr="00C54DAC">
              <w:rPr>
                <w:rFonts w:ascii="Times New Roman" w:hAnsi="Times New Roman" w:cs="Times New Roman"/>
                <w:b/>
                <w:sz w:val="24"/>
                <w:szCs w:val="24"/>
              </w:rPr>
              <w:t xml:space="preserve"> </w:t>
            </w:r>
            <w:r w:rsidR="00F6799D" w:rsidRPr="00C54DAC">
              <w:rPr>
                <w:rFonts w:ascii="Times New Roman" w:hAnsi="Times New Roman" w:cs="Times New Roman"/>
                <w:b/>
                <w:sz w:val="24"/>
                <w:szCs w:val="24"/>
              </w:rPr>
              <w:t>Основы взаимозаменяемости (30</w:t>
            </w:r>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rsidR="00C54DAC" w:rsidRDefault="00C54DAC" w:rsidP="00F942CD">
            <w:pPr>
              <w:suppressAutoHyphens/>
              <w:rPr>
                <w:rFonts w:ascii="Times New Roman" w:hAnsi="Times New Roman" w:cs="Times New Roman"/>
                <w:b/>
                <w:sz w:val="24"/>
                <w:szCs w:val="24"/>
              </w:rPr>
            </w:pPr>
          </w:p>
          <w:p w:rsidR="00C54DAC" w:rsidRDefault="00C54DAC" w:rsidP="00F942CD">
            <w:pPr>
              <w:suppressAutoHyphens/>
              <w:rPr>
                <w:rFonts w:ascii="Times New Roman" w:hAnsi="Times New Roman" w:cs="Times New Roman"/>
                <w:b/>
                <w:sz w:val="24"/>
                <w:szCs w:val="24"/>
              </w:rPr>
            </w:pPr>
          </w:p>
          <w:p w:rsidR="00C54DAC" w:rsidRPr="00C54DAC" w:rsidRDefault="00C54DAC" w:rsidP="00F942CD">
            <w:pPr>
              <w:suppressAutoHyphens/>
              <w:rPr>
                <w:rFonts w:ascii="Times New Roman" w:hAnsi="Times New Roman" w:cs="Times New Roman"/>
                <w:b/>
                <w:sz w:val="24"/>
                <w:szCs w:val="24"/>
              </w:rPr>
            </w:pPr>
          </w:p>
        </w:tc>
      </w:tr>
      <w:tr w:rsidR="00C54DAC" w:rsidRPr="00C54DAC" w:rsidTr="002356C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327" w:type="dxa"/>
            <w:vMerge w:val="restart"/>
            <w:tcBorders>
              <w:top w:val="single" w:sz="4" w:space="0" w:color="000000"/>
              <w:left w:val="single" w:sz="4" w:space="0" w:color="000000"/>
              <w:right w:val="single" w:sz="4" w:space="0" w:color="000000"/>
            </w:tcBorders>
            <w:vAlign w:val="center"/>
          </w:tcPr>
          <w:p w:rsidR="00C54DAC" w:rsidRPr="00C54DAC" w:rsidRDefault="00C54DAC" w:rsidP="0053612E">
            <w:pPr>
              <w:rPr>
                <w:rFonts w:ascii="Times New Roman" w:hAnsi="Times New Roman" w:cs="Times New Roman"/>
                <w:sz w:val="24"/>
                <w:szCs w:val="24"/>
              </w:rPr>
            </w:pPr>
            <w:r w:rsidRPr="00C54DAC">
              <w:rPr>
                <w:rFonts w:ascii="Times New Roman" w:hAnsi="Times New Roman" w:cs="Times New Roman"/>
                <w:b/>
                <w:sz w:val="24"/>
                <w:szCs w:val="24"/>
              </w:rPr>
              <w:t>Тема 2.1</w:t>
            </w:r>
            <w:r w:rsidRPr="00C54DAC">
              <w:rPr>
                <w:rFonts w:ascii="Times New Roman" w:hAnsi="Times New Roman" w:cs="Times New Roman"/>
                <w:sz w:val="24"/>
                <w:szCs w:val="24"/>
              </w:rPr>
              <w:t xml:space="preserve"> Взаимозаменяемость гладких цилиндрических деталей</w:t>
            </w:r>
          </w:p>
        </w:tc>
        <w:tc>
          <w:tcPr>
            <w:tcW w:w="7133" w:type="dxa"/>
            <w:tcBorders>
              <w:top w:val="single" w:sz="4" w:space="0" w:color="000000"/>
              <w:left w:val="single" w:sz="4" w:space="0" w:color="000000"/>
              <w:bottom w:val="single" w:sz="4" w:space="0" w:color="000000"/>
              <w:right w:val="single" w:sz="4" w:space="0" w:color="000000"/>
            </w:tcBorders>
            <w:vAlign w:val="center"/>
          </w:tcPr>
          <w:p w:rsidR="00C54DAC" w:rsidRPr="00C54DAC" w:rsidRDefault="00C54DAC"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left w:val="single" w:sz="4" w:space="0" w:color="000000"/>
              <w:right w:val="single" w:sz="4" w:space="0" w:color="000000"/>
            </w:tcBorders>
          </w:tcPr>
          <w:p w:rsidR="00C54DAC" w:rsidRDefault="00C54DAC" w:rsidP="0053612E">
            <w:pPr>
              <w:widowControl w:val="0"/>
              <w:autoSpaceDE w:val="0"/>
              <w:autoSpaceDN w:val="0"/>
              <w:jc w:val="center"/>
              <w:rPr>
                <w:rFonts w:ascii="Times New Roman" w:hAnsi="Times New Roman" w:cs="Times New Roman"/>
                <w:sz w:val="24"/>
                <w:szCs w:val="24"/>
              </w:rPr>
            </w:pPr>
          </w:p>
          <w:p w:rsidR="00C54DAC" w:rsidRDefault="00C54DAC" w:rsidP="0053612E">
            <w:pPr>
              <w:widowControl w:val="0"/>
              <w:autoSpaceDE w:val="0"/>
              <w:autoSpaceDN w:val="0"/>
              <w:jc w:val="center"/>
              <w:rPr>
                <w:rFonts w:ascii="Times New Roman" w:hAnsi="Times New Roman" w:cs="Times New Roman"/>
                <w:sz w:val="24"/>
                <w:szCs w:val="24"/>
              </w:rPr>
            </w:pPr>
          </w:p>
          <w:p w:rsidR="00C54DAC" w:rsidRPr="00C54DAC" w:rsidRDefault="00C54DAC"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rsidR="00C54DAC" w:rsidRPr="00C54DAC" w:rsidRDefault="00C54DAC" w:rsidP="0053612E">
            <w:pPr>
              <w:jc w:val="center"/>
              <w:rPr>
                <w:rFonts w:ascii="Times New Roman" w:eastAsia="Times New Roman" w:hAnsi="Times New Roman" w:cs="Times New Roman"/>
                <w:sz w:val="24"/>
                <w:szCs w:val="24"/>
                <w:lang w:eastAsia="ru-RU"/>
              </w:rPr>
            </w:pPr>
          </w:p>
          <w:p w:rsidR="00C54DAC" w:rsidRPr="00C54DAC" w:rsidRDefault="00C54DAC" w:rsidP="0053612E">
            <w:pPr>
              <w:jc w:val="center"/>
              <w:rPr>
                <w:rFonts w:ascii="Times New Roman" w:eastAsia="Times New Roman" w:hAnsi="Times New Roman" w:cs="Times New Roman"/>
                <w:sz w:val="24"/>
                <w:szCs w:val="24"/>
                <w:lang w:eastAsia="ru-RU"/>
              </w:rPr>
            </w:pPr>
          </w:p>
          <w:p w:rsidR="00C54DAC" w:rsidRPr="00C54DAC" w:rsidRDefault="00C54DAC" w:rsidP="0053612E">
            <w:pPr>
              <w:jc w:val="center"/>
              <w:rPr>
                <w:rFonts w:ascii="Times New Roman" w:eastAsia="Times New Roman" w:hAnsi="Times New Roman" w:cs="Times New Roman"/>
                <w:sz w:val="24"/>
                <w:szCs w:val="24"/>
                <w:lang w:eastAsia="ru-RU"/>
              </w:rPr>
            </w:pPr>
          </w:p>
          <w:p w:rsidR="00C54DAC" w:rsidRPr="00C54DAC" w:rsidRDefault="00C54DAC" w:rsidP="00300DB8">
            <w:pPr>
              <w:rPr>
                <w:rFonts w:ascii="Times New Roman" w:eastAsia="Times New Roman" w:hAnsi="Times New Roman" w:cs="Times New Roman"/>
                <w:sz w:val="24"/>
                <w:szCs w:val="24"/>
                <w:lang w:eastAsia="ru-RU"/>
              </w:rPr>
            </w:pPr>
          </w:p>
          <w:p w:rsidR="00C54DAC" w:rsidRPr="00C54DAC" w:rsidRDefault="00C54DAC"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C54DAC" w:rsidRPr="00C54DAC" w:rsidRDefault="00C54DAC"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C54DAC" w:rsidRPr="00C54DAC" w:rsidRDefault="00C54DAC"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C54DAC" w:rsidRPr="00C54DAC" w:rsidRDefault="00C54DAC" w:rsidP="0053612E">
            <w:pPr>
              <w:widowControl w:val="0"/>
              <w:autoSpaceDE w:val="0"/>
              <w:autoSpaceDN w:val="0"/>
              <w:rPr>
                <w:rFonts w:ascii="Times New Roman" w:hAnsi="Times New Roman" w:cs="Times New Roman"/>
                <w:sz w:val="24"/>
                <w:szCs w:val="24"/>
                <w:highlight w:val="yellow"/>
              </w:rPr>
            </w:pPr>
          </w:p>
        </w:tc>
      </w:tr>
      <w:tr w:rsidR="00C54DAC" w:rsidRPr="00C54DAC" w:rsidTr="002356C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65"/>
        </w:trPr>
        <w:tc>
          <w:tcPr>
            <w:tcW w:w="3327" w:type="dxa"/>
            <w:vMerge/>
            <w:tcBorders>
              <w:left w:val="single" w:sz="4" w:space="0" w:color="000000"/>
              <w:right w:val="single" w:sz="4" w:space="0" w:color="000000"/>
            </w:tcBorders>
            <w:vAlign w:val="center"/>
          </w:tcPr>
          <w:p w:rsidR="00C54DAC" w:rsidRPr="00C54DAC" w:rsidRDefault="00C54DAC"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C54DAC" w:rsidRPr="00C54DAC" w:rsidRDefault="00C54DAC" w:rsidP="0053612E">
            <w:pPr>
              <w:rPr>
                <w:rFonts w:ascii="Times New Roman" w:hAnsi="Times New Roman" w:cs="Times New Roman"/>
                <w:sz w:val="24"/>
                <w:szCs w:val="24"/>
              </w:rPr>
            </w:pPr>
            <w:r w:rsidRPr="00C54DAC">
              <w:rPr>
                <w:rFonts w:ascii="Times New Roman" w:hAnsi="Times New Roman" w:cs="Times New Roman"/>
                <w:sz w:val="24"/>
                <w:szCs w:val="24"/>
              </w:rPr>
              <w:t>Основные понятия и определения. Общие положения ЕСДП. Обозначение полей допусков, предельных отклонений и посадок на чертежах. Неуказанные предельные отклонения размеров. Расчет и выбор посадок.</w:t>
            </w:r>
          </w:p>
        </w:tc>
        <w:tc>
          <w:tcPr>
            <w:tcW w:w="1459" w:type="dxa"/>
            <w:vMerge/>
            <w:tcBorders>
              <w:left w:val="single" w:sz="4" w:space="0" w:color="000000"/>
              <w:right w:val="single" w:sz="4" w:space="0" w:color="000000"/>
            </w:tcBorders>
          </w:tcPr>
          <w:p w:rsidR="00C54DAC" w:rsidRPr="00C54DAC" w:rsidRDefault="00C54DAC" w:rsidP="0053612E">
            <w:pPr>
              <w:widowControl w:val="0"/>
              <w:autoSpaceDE w:val="0"/>
              <w:autoSpaceDN w:val="0"/>
              <w:jc w:val="center"/>
              <w:rPr>
                <w:rFonts w:ascii="Times New Roman" w:hAnsi="Times New Roman" w:cs="Times New Roman"/>
                <w:sz w:val="24"/>
                <w:szCs w:val="24"/>
              </w:rPr>
            </w:pPr>
          </w:p>
        </w:tc>
        <w:tc>
          <w:tcPr>
            <w:tcW w:w="2709" w:type="dxa"/>
            <w:vMerge/>
            <w:tcBorders>
              <w:left w:val="single" w:sz="4" w:space="0" w:color="000000"/>
              <w:right w:val="single" w:sz="4" w:space="0" w:color="000000"/>
            </w:tcBorders>
          </w:tcPr>
          <w:p w:rsidR="00C54DAC" w:rsidRPr="00C54DAC" w:rsidRDefault="00C54DAC" w:rsidP="0053612E">
            <w:pPr>
              <w:widowControl w:val="0"/>
              <w:autoSpaceDE w:val="0"/>
              <w:autoSpaceDN w:val="0"/>
              <w:rPr>
                <w:rFonts w:ascii="Times New Roman" w:hAnsi="Times New Roman" w:cs="Times New Roman"/>
                <w:sz w:val="24"/>
                <w:szCs w:val="24"/>
                <w:highlight w:val="yellow"/>
              </w:rPr>
            </w:pPr>
          </w:p>
        </w:tc>
      </w:tr>
      <w:tr w:rsidR="00300DB8" w:rsidRPr="00C54DAC" w:rsidTr="00464F0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6"/>
        </w:trPr>
        <w:tc>
          <w:tcPr>
            <w:tcW w:w="3327" w:type="dxa"/>
            <w:vMerge/>
            <w:tcBorders>
              <w:left w:val="single" w:sz="4" w:space="0" w:color="000000"/>
              <w:right w:val="single" w:sz="4" w:space="0" w:color="000000"/>
            </w:tcBorders>
            <w:vAlign w:val="center"/>
          </w:tcPr>
          <w:p w:rsidR="00300DB8" w:rsidRPr="00C54DAC" w:rsidRDefault="00300DB8"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300DB8" w:rsidRPr="00C54DAC" w:rsidRDefault="00300DB8"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В том числе </w:t>
            </w:r>
            <w:r w:rsidR="00C54DAC" w:rsidRPr="00C54DAC">
              <w:rPr>
                <w:rFonts w:ascii="Times New Roman" w:hAnsi="Times New Roman" w:cs="Times New Roman"/>
                <w:b/>
                <w:sz w:val="24"/>
                <w:szCs w:val="24"/>
              </w:rPr>
              <w:t>практических</w:t>
            </w:r>
            <w:r w:rsidRPr="00C54DAC">
              <w:rPr>
                <w:rFonts w:ascii="Times New Roman" w:hAnsi="Times New Roman" w:cs="Times New Roman"/>
                <w:b/>
                <w:sz w:val="24"/>
                <w:szCs w:val="24"/>
              </w:rPr>
              <w:t xml:space="preserve"> работ</w:t>
            </w:r>
          </w:p>
        </w:tc>
        <w:tc>
          <w:tcPr>
            <w:tcW w:w="1459" w:type="dxa"/>
            <w:vMerge w:val="restart"/>
            <w:tcBorders>
              <w:top w:val="single" w:sz="4" w:space="0" w:color="auto"/>
              <w:left w:val="single" w:sz="4" w:space="0" w:color="000000"/>
              <w:right w:val="single" w:sz="4" w:space="0" w:color="000000"/>
            </w:tcBorders>
          </w:tcPr>
          <w:p w:rsidR="00300DB8" w:rsidRPr="00C54DAC" w:rsidRDefault="00300DB8" w:rsidP="0053612E">
            <w:pPr>
              <w:widowControl w:val="0"/>
              <w:autoSpaceDE w:val="0"/>
              <w:autoSpaceDN w:val="0"/>
              <w:jc w:val="center"/>
              <w:rPr>
                <w:rFonts w:ascii="Times New Roman" w:hAnsi="Times New Roman" w:cs="Times New Roman"/>
                <w:sz w:val="24"/>
                <w:szCs w:val="24"/>
              </w:rPr>
            </w:pPr>
          </w:p>
          <w:p w:rsidR="00300DB8" w:rsidRPr="00C54DAC" w:rsidRDefault="00300DB8" w:rsidP="0053612E">
            <w:pPr>
              <w:widowControl w:val="0"/>
              <w:autoSpaceDE w:val="0"/>
              <w:autoSpaceDN w:val="0"/>
              <w:jc w:val="center"/>
              <w:rPr>
                <w:rFonts w:ascii="Times New Roman" w:hAnsi="Times New Roman" w:cs="Times New Roman"/>
                <w:sz w:val="24"/>
                <w:szCs w:val="24"/>
              </w:rPr>
            </w:pPr>
          </w:p>
          <w:p w:rsidR="00300DB8" w:rsidRPr="00C54DAC" w:rsidRDefault="00300DB8"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300DB8" w:rsidRPr="00C54DAC" w:rsidRDefault="00300DB8" w:rsidP="0053612E">
            <w:pPr>
              <w:widowControl w:val="0"/>
              <w:autoSpaceDE w:val="0"/>
              <w:autoSpaceDN w:val="0"/>
              <w:jc w:val="center"/>
              <w:rPr>
                <w:rFonts w:ascii="Times New Roman" w:hAnsi="Times New Roman" w:cs="Times New Roman"/>
                <w:b/>
                <w:sz w:val="24"/>
                <w:szCs w:val="24"/>
              </w:rPr>
            </w:pPr>
          </w:p>
          <w:p w:rsidR="00300DB8" w:rsidRPr="00C54DAC" w:rsidRDefault="00300DB8"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300DB8" w:rsidRPr="00C54DAC" w:rsidRDefault="00300DB8" w:rsidP="0053612E">
            <w:pPr>
              <w:widowControl w:val="0"/>
              <w:autoSpaceDE w:val="0"/>
              <w:autoSpaceDN w:val="0"/>
              <w:rPr>
                <w:rFonts w:ascii="Times New Roman" w:hAnsi="Times New Roman" w:cs="Times New Roman"/>
                <w:sz w:val="24"/>
                <w:szCs w:val="24"/>
                <w:highlight w:val="yellow"/>
              </w:rPr>
            </w:pPr>
          </w:p>
        </w:tc>
      </w:tr>
      <w:tr w:rsidR="00300DB8" w:rsidRPr="00C54DAC" w:rsidTr="00464F0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5"/>
        </w:trPr>
        <w:tc>
          <w:tcPr>
            <w:tcW w:w="3327" w:type="dxa"/>
            <w:vMerge/>
            <w:tcBorders>
              <w:left w:val="single" w:sz="4" w:space="0" w:color="000000"/>
              <w:right w:val="single" w:sz="4" w:space="0" w:color="000000"/>
            </w:tcBorders>
            <w:vAlign w:val="center"/>
          </w:tcPr>
          <w:p w:rsidR="00300DB8" w:rsidRPr="00C54DAC" w:rsidRDefault="00300DB8"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auto"/>
              <w:right w:val="single" w:sz="4" w:space="0" w:color="000000"/>
            </w:tcBorders>
            <w:vAlign w:val="center"/>
          </w:tcPr>
          <w:p w:rsidR="00300DB8" w:rsidRPr="00C54DAC" w:rsidRDefault="00300DB8" w:rsidP="0053612E">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2. Расчет допусков и посадки гладких цилиндрических соединений</w:t>
            </w:r>
            <w:r w:rsidR="00C54DAC">
              <w:rPr>
                <w:rFonts w:ascii="Times New Roman" w:hAnsi="Times New Roman" w:cs="Times New Roman"/>
                <w:sz w:val="24"/>
                <w:szCs w:val="24"/>
              </w:rPr>
              <w:t xml:space="preserve">  </w:t>
            </w:r>
          </w:p>
        </w:tc>
        <w:tc>
          <w:tcPr>
            <w:tcW w:w="1459" w:type="dxa"/>
            <w:vMerge/>
            <w:tcBorders>
              <w:left w:val="single" w:sz="4" w:space="0" w:color="000000"/>
              <w:bottom w:val="single" w:sz="4" w:space="0" w:color="auto"/>
              <w:right w:val="single" w:sz="4" w:space="0" w:color="000000"/>
            </w:tcBorders>
          </w:tcPr>
          <w:p w:rsidR="00300DB8" w:rsidRPr="00C54DAC" w:rsidRDefault="00300DB8" w:rsidP="0053612E">
            <w:pPr>
              <w:widowControl w:val="0"/>
              <w:autoSpaceDE w:val="0"/>
              <w:autoSpaceDN w:val="0"/>
              <w:jc w:val="center"/>
              <w:rPr>
                <w:rFonts w:ascii="Times New Roman" w:hAnsi="Times New Roman" w:cs="Times New Roman"/>
                <w:sz w:val="24"/>
                <w:szCs w:val="24"/>
              </w:rPr>
            </w:pPr>
          </w:p>
        </w:tc>
        <w:tc>
          <w:tcPr>
            <w:tcW w:w="2709" w:type="dxa"/>
            <w:vMerge/>
            <w:tcBorders>
              <w:left w:val="single" w:sz="4" w:space="0" w:color="000000"/>
              <w:right w:val="single" w:sz="4" w:space="0" w:color="000000"/>
            </w:tcBorders>
          </w:tcPr>
          <w:p w:rsidR="00300DB8" w:rsidRPr="00C54DAC" w:rsidRDefault="00300DB8" w:rsidP="0053612E">
            <w:pPr>
              <w:rPr>
                <w:rFonts w:ascii="Times New Roman" w:hAnsi="Times New Roman" w:cs="Times New Roman"/>
                <w:sz w:val="24"/>
                <w:szCs w:val="24"/>
                <w:highlight w:val="yellow"/>
              </w:rPr>
            </w:pPr>
          </w:p>
        </w:tc>
      </w:tr>
      <w:tr w:rsidR="0053612E" w:rsidRPr="00C54DAC" w:rsidTr="00DA00B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60"/>
        </w:trPr>
        <w:tc>
          <w:tcPr>
            <w:tcW w:w="3327" w:type="dxa"/>
            <w:vMerge/>
            <w:tcBorders>
              <w:left w:val="single" w:sz="4" w:space="0" w:color="000000"/>
              <w:bottom w:val="single" w:sz="4" w:space="0" w:color="000000"/>
              <w:right w:val="single" w:sz="4" w:space="0" w:color="000000"/>
            </w:tcBorders>
            <w:vAlign w:val="center"/>
          </w:tcPr>
          <w:p w:rsidR="0053612E" w:rsidRPr="00C54DAC" w:rsidRDefault="0053612E" w:rsidP="0053612E">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000000"/>
              <w:right w:val="single" w:sz="4" w:space="0" w:color="000000"/>
            </w:tcBorders>
            <w:vAlign w:val="center"/>
          </w:tcPr>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3. Определение годности деталей в цилиндрических соединениях.</w:t>
            </w:r>
          </w:p>
        </w:tc>
        <w:tc>
          <w:tcPr>
            <w:tcW w:w="1459" w:type="dxa"/>
            <w:tcBorders>
              <w:top w:val="single" w:sz="4" w:space="0" w:color="auto"/>
              <w:left w:val="single" w:sz="4" w:space="0" w:color="000000"/>
              <w:right w:val="single" w:sz="4" w:space="0" w:color="000000"/>
            </w:tcBorders>
          </w:tcPr>
          <w:p w:rsidR="0053612E"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Borders>
              <w:left w:val="single" w:sz="4" w:space="0" w:color="000000"/>
              <w:right w:val="single" w:sz="4" w:space="0" w:color="000000"/>
            </w:tcBorders>
          </w:tcPr>
          <w:p w:rsidR="0053612E" w:rsidRPr="00C54DAC" w:rsidRDefault="0053612E" w:rsidP="0053612E">
            <w:pPr>
              <w:rPr>
                <w:rFonts w:ascii="Times New Roman" w:hAnsi="Times New Roman" w:cs="Times New Roman"/>
                <w:sz w:val="24"/>
                <w:szCs w:val="24"/>
                <w:highlight w:val="yellow"/>
              </w:rPr>
            </w:pPr>
          </w:p>
        </w:tc>
      </w:tr>
      <w:tr w:rsidR="0053612E" w:rsidRPr="00C54DAC" w:rsidTr="007B1DC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40"/>
        </w:trPr>
        <w:tc>
          <w:tcPr>
            <w:tcW w:w="3327" w:type="dxa"/>
            <w:tcBorders>
              <w:top w:val="single" w:sz="4" w:space="0" w:color="000000"/>
              <w:left w:val="single" w:sz="4" w:space="0" w:color="000000"/>
              <w:bottom w:val="single" w:sz="4" w:space="0" w:color="000000"/>
              <w:right w:val="single" w:sz="4" w:space="0" w:color="000000"/>
            </w:tcBorders>
            <w:vAlign w:val="center"/>
          </w:tcPr>
          <w:p w:rsidR="0053612E" w:rsidRPr="00C54DAC" w:rsidRDefault="0053612E"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Тема 2.2 </w:t>
            </w:r>
          </w:p>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Точность формы и расположения</w:t>
            </w:r>
          </w:p>
        </w:tc>
        <w:tc>
          <w:tcPr>
            <w:tcW w:w="7133" w:type="dxa"/>
            <w:tcBorders>
              <w:top w:val="single" w:sz="4" w:space="0" w:color="000000"/>
              <w:left w:val="single" w:sz="4" w:space="0" w:color="000000"/>
              <w:bottom w:val="single" w:sz="6" w:space="0" w:color="000000"/>
              <w:right w:val="single" w:sz="4" w:space="0" w:color="000000"/>
            </w:tcBorders>
            <w:vAlign w:val="center"/>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53612E" w:rsidRPr="00C54DAC"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612E" w:rsidRPr="00C54DAC" w:rsidRDefault="0053612E"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r>
            <w:tr w:rsidR="0053612E" w:rsidRPr="00C54DAC" w:rsidTr="00E2379A">
              <w:trPr>
                <w:trHeight w:val="830"/>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612E" w:rsidRPr="00C54DAC" w:rsidRDefault="00FE3325" w:rsidP="0053612E">
                  <w:pPr>
                    <w:rPr>
                      <w:rFonts w:ascii="Times New Roman" w:hAnsi="Times New Roman" w:cs="Times New Roman"/>
                      <w:sz w:val="24"/>
                      <w:szCs w:val="24"/>
                    </w:rPr>
                  </w:pPr>
                  <w:r w:rsidRPr="00C54DAC">
                    <w:rPr>
                      <w:rFonts w:ascii="Times New Roman" w:hAnsi="Times New Roman" w:cs="Times New Roman"/>
                      <w:sz w:val="24"/>
                      <w:szCs w:val="24"/>
                    </w:rPr>
                    <w:t xml:space="preserve"> </w:t>
                  </w:r>
                  <w:r w:rsidR="0053612E" w:rsidRPr="00C54DAC">
                    <w:rPr>
                      <w:rFonts w:ascii="Times New Roman" w:hAnsi="Times New Roman" w:cs="Times New Roman"/>
                      <w:sz w:val="24"/>
                      <w:szCs w:val="24"/>
                    </w:rPr>
                    <w:t xml:space="preserve">Общие термины и определения. Отклонение и допуски формы,     </w:t>
                  </w:r>
                </w:p>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расположения. Суммарные отклонения и допуски формы и </w:t>
                  </w:r>
                </w:p>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расположения поверхностей. Обозначение на чертежах допусков </w:t>
                  </w:r>
                </w:p>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формы и расположения.</w:t>
                  </w:r>
                </w:p>
              </w:tc>
            </w:tr>
            <w:tr w:rsidR="0053612E" w:rsidRPr="00C54DAC" w:rsidTr="00E2379A">
              <w:trPr>
                <w:trHeight w:val="273"/>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612E" w:rsidRPr="00C54DAC" w:rsidRDefault="0053612E"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 </w:t>
                  </w:r>
                  <w:r w:rsidR="00FE3325" w:rsidRPr="00C54DAC">
                    <w:rPr>
                      <w:rFonts w:ascii="Times New Roman" w:hAnsi="Times New Roman" w:cs="Times New Roman"/>
                      <w:b/>
                      <w:sz w:val="24"/>
                      <w:szCs w:val="24"/>
                    </w:rPr>
                    <w:t xml:space="preserve"> </w:t>
                  </w:r>
                  <w:r w:rsidRPr="00C54DAC">
                    <w:rPr>
                      <w:rFonts w:ascii="Times New Roman" w:hAnsi="Times New Roman" w:cs="Times New Roman"/>
                      <w:b/>
                      <w:sz w:val="24"/>
                      <w:szCs w:val="24"/>
                    </w:rPr>
                    <w:t>В том числе лабораторных работ</w:t>
                  </w:r>
                </w:p>
              </w:tc>
            </w:tr>
            <w:tr w:rsidR="0053612E" w:rsidRPr="00C54DAC" w:rsidTr="00E2379A">
              <w:trPr>
                <w:trHeight w:val="304"/>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Лабораторная работа № 1. Допуски формы и расположения   </w:t>
                  </w:r>
                </w:p>
                <w:p w:rsidR="00FE3325"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поверхностей деталей. Определение отклонений формы </w:t>
                  </w:r>
                </w:p>
                <w:p w:rsidR="0053612E" w:rsidRPr="00C54DAC" w:rsidRDefault="00FE3325" w:rsidP="0053612E">
                  <w:pPr>
                    <w:rPr>
                      <w:rFonts w:ascii="Times New Roman" w:hAnsi="Times New Roman" w:cs="Times New Roman"/>
                      <w:sz w:val="24"/>
                      <w:szCs w:val="24"/>
                    </w:rPr>
                  </w:pPr>
                  <w:r w:rsidRPr="00C54DAC">
                    <w:rPr>
                      <w:rFonts w:ascii="Times New Roman" w:hAnsi="Times New Roman" w:cs="Times New Roman"/>
                      <w:sz w:val="24"/>
                      <w:szCs w:val="24"/>
                    </w:rPr>
                    <w:t xml:space="preserve"> </w:t>
                  </w:r>
                  <w:r w:rsidR="0053612E" w:rsidRPr="00C54DAC">
                    <w:rPr>
                      <w:rFonts w:ascii="Times New Roman" w:hAnsi="Times New Roman" w:cs="Times New Roman"/>
                      <w:sz w:val="24"/>
                      <w:szCs w:val="24"/>
                    </w:rPr>
                    <w:t>поверхностей детали</w:t>
                  </w:r>
                </w:p>
              </w:tc>
            </w:tr>
          </w:tbl>
          <w:p w:rsidR="0053612E" w:rsidRPr="00C54DAC" w:rsidRDefault="0053612E" w:rsidP="0053612E">
            <w:pPr>
              <w:rPr>
                <w:rFonts w:ascii="Times New Roman" w:hAnsi="Times New Roman" w:cs="Times New Roman"/>
                <w:sz w:val="24"/>
                <w:szCs w:val="24"/>
              </w:rPr>
            </w:pPr>
          </w:p>
        </w:tc>
        <w:tc>
          <w:tcPr>
            <w:tcW w:w="1459" w:type="dxa"/>
            <w:tcBorders>
              <w:top w:val="single" w:sz="4" w:space="0" w:color="000000"/>
              <w:left w:val="single" w:sz="4" w:space="0" w:color="000000"/>
              <w:bottom w:val="single" w:sz="6" w:space="0" w:color="000000"/>
              <w:right w:val="single" w:sz="4" w:space="0" w:color="000000"/>
            </w:tcBorders>
          </w:tcPr>
          <w:p w:rsidR="0053612E" w:rsidRPr="00C54DAC" w:rsidRDefault="0053612E"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tcBorders>
              <w:top w:val="single" w:sz="4" w:space="0" w:color="000000"/>
              <w:left w:val="single" w:sz="4" w:space="0" w:color="000000"/>
              <w:right w:val="single" w:sz="4" w:space="0" w:color="000000"/>
            </w:tcBorders>
          </w:tcPr>
          <w:p w:rsidR="00300DB8" w:rsidRPr="00C54DAC" w:rsidRDefault="00300DB8" w:rsidP="0053612E">
            <w:pPr>
              <w:jc w:val="center"/>
              <w:rPr>
                <w:rFonts w:ascii="Times New Roman" w:eastAsia="Times New Roman" w:hAnsi="Times New Roman" w:cs="Times New Roman"/>
                <w:sz w:val="24"/>
                <w:szCs w:val="24"/>
                <w:lang w:eastAsia="ru-RU"/>
              </w:rPr>
            </w:pPr>
          </w:p>
          <w:p w:rsidR="0053612E" w:rsidRPr="00C54DAC" w:rsidRDefault="0053612E"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53612E" w:rsidRPr="00C54DAC" w:rsidRDefault="0053612E"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53612E" w:rsidRPr="00C54DAC" w:rsidRDefault="0053612E"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53612E" w:rsidRPr="00C54DAC" w:rsidRDefault="0053612E" w:rsidP="0053612E">
            <w:pPr>
              <w:rPr>
                <w:rFonts w:ascii="Times New Roman" w:eastAsia="Times New Roman" w:hAnsi="Times New Roman" w:cs="Times New Roman"/>
                <w:sz w:val="24"/>
                <w:szCs w:val="24"/>
                <w:lang w:eastAsia="ru-RU"/>
              </w:rPr>
            </w:pPr>
          </w:p>
          <w:p w:rsidR="0053612E" w:rsidRPr="00C54DAC" w:rsidRDefault="0053612E" w:rsidP="0053612E">
            <w:pPr>
              <w:suppressAutoHyphens/>
              <w:rPr>
                <w:rFonts w:ascii="Times New Roman" w:hAnsi="Times New Roman" w:cs="Times New Roman"/>
                <w:sz w:val="24"/>
                <w:szCs w:val="24"/>
                <w:highlight w:val="yellow"/>
              </w:rPr>
            </w:pPr>
          </w:p>
        </w:tc>
      </w:tr>
      <w:tr w:rsidR="00FE3325" w:rsidRPr="00C54DAC" w:rsidTr="00ED269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9"/>
        </w:trPr>
        <w:tc>
          <w:tcPr>
            <w:tcW w:w="3327" w:type="dxa"/>
            <w:vMerge w:val="restart"/>
            <w:tcBorders>
              <w:top w:val="single" w:sz="4" w:space="0" w:color="000000"/>
              <w:left w:val="single" w:sz="4" w:space="0" w:color="000000"/>
              <w:bottom w:val="single" w:sz="4" w:space="0" w:color="000000"/>
              <w:right w:val="single" w:sz="4" w:space="0" w:color="000000"/>
            </w:tcBorders>
            <w:vAlign w:val="center"/>
          </w:tcPr>
          <w:p w:rsidR="00FE3325" w:rsidRPr="00C54DAC" w:rsidRDefault="00FE3325" w:rsidP="0053612E">
            <w:pPr>
              <w:rPr>
                <w:rFonts w:ascii="Times New Roman" w:hAnsi="Times New Roman" w:cs="Times New Roman"/>
                <w:sz w:val="24"/>
                <w:szCs w:val="24"/>
              </w:rPr>
            </w:pPr>
            <w:r w:rsidRPr="00C54DAC">
              <w:rPr>
                <w:rFonts w:ascii="Times New Roman" w:hAnsi="Times New Roman" w:cs="Times New Roman"/>
                <w:b/>
                <w:sz w:val="24"/>
                <w:szCs w:val="24"/>
              </w:rPr>
              <w:t>Тема 2.3</w:t>
            </w:r>
            <w:r w:rsidRPr="00C54DAC">
              <w:rPr>
                <w:rFonts w:ascii="Times New Roman" w:hAnsi="Times New Roman" w:cs="Times New Roman"/>
                <w:sz w:val="24"/>
                <w:szCs w:val="24"/>
              </w:rPr>
              <w:t xml:space="preserve"> Шероховатость и волнистость поверхности</w:t>
            </w:r>
          </w:p>
        </w:tc>
        <w:tc>
          <w:tcPr>
            <w:tcW w:w="7133" w:type="dxa"/>
            <w:tcBorders>
              <w:left w:val="single" w:sz="4" w:space="0" w:color="000000"/>
              <w:bottom w:val="single" w:sz="4" w:space="0" w:color="auto"/>
              <w:right w:val="single" w:sz="4" w:space="0" w:color="000000"/>
            </w:tcBorders>
          </w:tcPr>
          <w:p w:rsidR="00FE3325" w:rsidRPr="00C54DAC" w:rsidRDefault="00FE3325" w:rsidP="0053612E">
            <w:pPr>
              <w:widowControl w:val="0"/>
              <w:autoSpaceDE w:val="0"/>
              <w:autoSpaceDN w:val="0"/>
              <w:rPr>
                <w:rFonts w:ascii="Times New Roman" w:eastAsia="Times New Roman" w:hAnsi="Times New Roman" w:cs="Times New Roman"/>
                <w:sz w:val="24"/>
                <w:szCs w:val="24"/>
              </w:rPr>
            </w:pPr>
            <w:r w:rsidRPr="00C54DAC">
              <w:rPr>
                <w:rFonts w:ascii="Times New Roman" w:eastAsia="Times New Roman" w:hAnsi="Times New Roman" w:cs="Times New Roman"/>
                <w:b/>
                <w:bCs/>
                <w:sz w:val="24"/>
                <w:szCs w:val="24"/>
              </w:rPr>
              <w:t>Содержание</w:t>
            </w:r>
          </w:p>
        </w:tc>
        <w:tc>
          <w:tcPr>
            <w:tcW w:w="1459" w:type="dxa"/>
            <w:vMerge w:val="restart"/>
            <w:tcBorders>
              <w:left w:val="single" w:sz="4"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rsidR="00FE3325" w:rsidRPr="00C54DAC" w:rsidRDefault="00FE3325"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FE3325" w:rsidRPr="00C54DAC" w:rsidRDefault="00FE3325"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FE3325" w:rsidRPr="00C54DAC" w:rsidRDefault="00FE3325"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FE332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10"/>
        </w:trPr>
        <w:tc>
          <w:tcPr>
            <w:tcW w:w="3327" w:type="dxa"/>
            <w:vMerge/>
            <w:tcBorders>
              <w:top w:val="single" w:sz="4" w:space="0" w:color="000000"/>
              <w:left w:val="single" w:sz="4" w:space="0" w:color="000000"/>
              <w:bottom w:val="single" w:sz="4" w:space="0" w:color="000000"/>
              <w:right w:val="single" w:sz="4" w:space="0" w:color="000000"/>
            </w:tcBorders>
            <w:vAlign w:val="center"/>
          </w:tcPr>
          <w:p w:rsidR="00FE3325" w:rsidRPr="00C54DAC" w:rsidRDefault="00FE3325" w:rsidP="0053612E">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tbl>
            <w:tblPr>
              <w:tblW w:w="7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75"/>
            </w:tblGrid>
            <w:tr w:rsidR="00FE3325" w:rsidRPr="00C54DAC" w:rsidTr="00FE3325">
              <w:trPr>
                <w:trHeight w:val="283"/>
                <w:jc w:val="center"/>
              </w:trPr>
              <w:tc>
                <w:tcPr>
                  <w:tcW w:w="7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Основные понятия и определения шероховатости и волнистости   </w:t>
                  </w:r>
                </w:p>
                <w:p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поверхности. Обозначение шероховатости поверхности.</w:t>
                  </w:r>
                </w:p>
              </w:tc>
            </w:tr>
            <w:tr w:rsidR="00FE3325" w:rsidRPr="00C54DAC" w:rsidTr="00FE3325">
              <w:trPr>
                <w:trHeight w:val="278"/>
                <w:jc w:val="center"/>
              </w:trPr>
              <w:tc>
                <w:tcPr>
                  <w:tcW w:w="7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3325" w:rsidRPr="00C54DAC" w:rsidRDefault="00FE3325"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  В том числе практических занятий</w:t>
                  </w:r>
                </w:p>
              </w:tc>
            </w:tr>
            <w:tr w:rsidR="00FE3325" w:rsidRPr="00C54DAC" w:rsidTr="00FE3325">
              <w:trPr>
                <w:trHeight w:val="283"/>
                <w:jc w:val="center"/>
              </w:trPr>
              <w:tc>
                <w:tcPr>
                  <w:tcW w:w="747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4. Измерение параметров шероховатости  </w:t>
                  </w:r>
                </w:p>
                <w:p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поверхности</w:t>
                  </w:r>
                </w:p>
              </w:tc>
            </w:tr>
          </w:tbl>
          <w:p w:rsidR="00FE3325" w:rsidRPr="00C54DAC" w:rsidRDefault="00FE3325" w:rsidP="0053612E">
            <w:pPr>
              <w:widowControl w:val="0"/>
              <w:autoSpaceDE w:val="0"/>
              <w:autoSpaceDN w:val="0"/>
              <w:rPr>
                <w:rFonts w:ascii="Times New Roman" w:eastAsia="Times New Roman" w:hAnsi="Times New Roman" w:cs="Times New Roman"/>
                <w:b/>
                <w:bCs/>
                <w:sz w:val="24"/>
                <w:szCs w:val="24"/>
              </w:rPr>
            </w:pPr>
          </w:p>
        </w:tc>
        <w:tc>
          <w:tcPr>
            <w:tcW w:w="1459" w:type="dxa"/>
            <w:vMerge/>
            <w:tcBorders>
              <w:left w:val="single" w:sz="4" w:space="0" w:color="000000"/>
              <w:bottom w:val="single" w:sz="6"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7D0ED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0"/>
        </w:trPr>
        <w:tc>
          <w:tcPr>
            <w:tcW w:w="3327" w:type="dxa"/>
            <w:vMerge w:val="restart"/>
            <w:tcBorders>
              <w:top w:val="single" w:sz="4" w:space="0" w:color="000000"/>
              <w:left w:val="single" w:sz="4" w:space="0" w:color="000000"/>
              <w:right w:val="single" w:sz="4" w:space="0" w:color="000000"/>
            </w:tcBorders>
            <w:vAlign w:val="center"/>
          </w:tcPr>
          <w:p w:rsidR="00FE3325" w:rsidRPr="00C54DAC" w:rsidRDefault="00FE3325" w:rsidP="00FE3325">
            <w:pPr>
              <w:rPr>
                <w:rFonts w:ascii="Times New Roman" w:hAnsi="Times New Roman" w:cs="Times New Roman"/>
                <w:b/>
                <w:sz w:val="24"/>
                <w:szCs w:val="24"/>
              </w:rPr>
            </w:pPr>
            <w:r w:rsidRPr="00C54DAC">
              <w:rPr>
                <w:rFonts w:ascii="Times New Roman" w:hAnsi="Times New Roman" w:cs="Times New Roman"/>
                <w:b/>
                <w:sz w:val="24"/>
                <w:szCs w:val="24"/>
              </w:rPr>
              <w:t>Тема 2.4</w:t>
            </w:r>
            <w:r w:rsidR="00DF331F" w:rsidRPr="00C54DAC">
              <w:rPr>
                <w:rFonts w:ascii="Times New Roman" w:hAnsi="Times New Roman" w:cs="Times New Roman"/>
                <w:b/>
                <w:sz w:val="24"/>
                <w:szCs w:val="24"/>
              </w:rPr>
              <w:t xml:space="preserve"> </w:t>
            </w:r>
            <w:r w:rsidRPr="00C54DAC">
              <w:rPr>
                <w:rFonts w:ascii="Times New Roman" w:hAnsi="Times New Roman" w:cs="Times New Roman"/>
                <w:sz w:val="24"/>
                <w:szCs w:val="24"/>
              </w:rPr>
              <w:t>Система допусков и посадок для подшипников качения. Допуски на угловые размеры.</w:t>
            </w:r>
          </w:p>
          <w:p w:rsidR="00FE3325" w:rsidRPr="00C54DAC" w:rsidRDefault="00FE3325" w:rsidP="0053612E">
            <w:pPr>
              <w:rPr>
                <w:rFonts w:ascii="Times New Roman" w:hAnsi="Times New Roman" w:cs="Times New Roman"/>
                <w:sz w:val="24"/>
                <w:szCs w:val="24"/>
              </w:rPr>
            </w:pPr>
          </w:p>
          <w:p w:rsidR="00FE3325" w:rsidRPr="00C54DAC" w:rsidRDefault="00FE3325" w:rsidP="0053612E">
            <w:pPr>
              <w:rPr>
                <w:rFonts w:ascii="Times New Roman" w:hAnsi="Times New Roman" w:cs="Times New Roman"/>
                <w:sz w:val="24"/>
                <w:szCs w:val="24"/>
              </w:rPr>
            </w:pPr>
          </w:p>
          <w:p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b/>
                <w:sz w:val="24"/>
                <w:szCs w:val="24"/>
              </w:rPr>
              <w:t xml:space="preserve">Содержание </w:t>
            </w:r>
          </w:p>
          <w:p w:rsidR="00FE3325" w:rsidRPr="00C54DAC" w:rsidRDefault="00FE3325" w:rsidP="00FE3325">
            <w:pPr>
              <w:widowControl w:val="0"/>
              <w:autoSpaceDE w:val="0"/>
              <w:autoSpaceDN w:val="0"/>
              <w:rPr>
                <w:rFonts w:ascii="Times New Roman" w:eastAsia="Times New Roman" w:hAnsi="Times New Roman" w:cs="Times New Roman"/>
                <w:sz w:val="24"/>
                <w:szCs w:val="24"/>
              </w:rPr>
            </w:pPr>
          </w:p>
        </w:tc>
        <w:tc>
          <w:tcPr>
            <w:tcW w:w="1459" w:type="dxa"/>
            <w:vMerge w:val="restart"/>
            <w:tcBorders>
              <w:top w:val="single" w:sz="4" w:space="0" w:color="auto"/>
              <w:left w:val="single" w:sz="4"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p>
          <w:p w:rsidR="000064E5" w:rsidRPr="00C54DAC" w:rsidRDefault="000064E5" w:rsidP="00C54DAC">
            <w:pPr>
              <w:widowControl w:val="0"/>
              <w:autoSpaceDE w:val="0"/>
              <w:autoSpaceDN w:val="0"/>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rsidR="00FE3325" w:rsidRPr="00C54DAC" w:rsidRDefault="00FE3325" w:rsidP="0053612E">
            <w:pPr>
              <w:rPr>
                <w:rFonts w:ascii="Times New Roman" w:eastAsia="Times New Roman" w:hAnsi="Times New Roman" w:cs="Times New Roman"/>
                <w:sz w:val="24"/>
                <w:szCs w:val="24"/>
                <w:lang w:eastAsia="ru-RU"/>
              </w:rPr>
            </w:pPr>
          </w:p>
          <w:p w:rsidR="00DF331F" w:rsidRPr="00C54DAC" w:rsidRDefault="00DF331F"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DF331F" w:rsidRPr="00C54DAC" w:rsidRDefault="00DF331F"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DF331F" w:rsidRPr="00C54DAC" w:rsidRDefault="00DF331F" w:rsidP="00DF331F">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E3325" w:rsidRPr="00C54DAC" w:rsidRDefault="00FE3325" w:rsidP="0053612E">
            <w:pPr>
              <w:rPr>
                <w:rFonts w:ascii="Times New Roman" w:eastAsia="Times New Roman" w:hAnsi="Times New Roman" w:cs="Times New Roman"/>
                <w:sz w:val="24"/>
                <w:szCs w:val="24"/>
                <w:lang w:eastAsia="ru-RU"/>
              </w:rPr>
            </w:pPr>
          </w:p>
          <w:p w:rsidR="00FE3325" w:rsidRPr="00C54DAC" w:rsidRDefault="00FE3325" w:rsidP="0053612E">
            <w:pPr>
              <w:rPr>
                <w:rFonts w:ascii="Times New Roman" w:eastAsia="Times New Roman" w:hAnsi="Times New Roman" w:cs="Times New Roman"/>
                <w:sz w:val="24"/>
                <w:szCs w:val="24"/>
                <w:lang w:eastAsia="ru-RU"/>
              </w:rPr>
            </w:pPr>
          </w:p>
          <w:p w:rsidR="00FE3325" w:rsidRPr="00C54DAC" w:rsidRDefault="00FE3325" w:rsidP="0053612E">
            <w:pPr>
              <w:rPr>
                <w:rFonts w:ascii="Times New Roman" w:eastAsia="Times New Roman" w:hAnsi="Times New Roman" w:cs="Times New Roman"/>
                <w:sz w:val="24"/>
                <w:szCs w:val="24"/>
                <w:lang w:eastAsia="ru-RU"/>
              </w:rPr>
            </w:pPr>
          </w:p>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A4048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08"/>
        </w:trPr>
        <w:tc>
          <w:tcPr>
            <w:tcW w:w="3327" w:type="dxa"/>
            <w:vMerge/>
            <w:tcBorders>
              <w:left w:val="single" w:sz="4" w:space="0" w:color="000000"/>
              <w:right w:val="single" w:sz="4" w:space="0" w:color="000000"/>
            </w:tcBorders>
            <w:vAlign w:val="center"/>
          </w:tcPr>
          <w:p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sz w:val="24"/>
                <w:szCs w:val="24"/>
              </w:rPr>
              <w:t>Система допусков и посадок для подшипников качения. Допуски угловых размеров. Система допусков и посадок для конических соединений.</w:t>
            </w:r>
          </w:p>
        </w:tc>
        <w:tc>
          <w:tcPr>
            <w:tcW w:w="1459" w:type="dxa"/>
            <w:vMerge/>
            <w:tcBorders>
              <w:left w:val="single" w:sz="4"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63667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0"/>
        </w:trPr>
        <w:tc>
          <w:tcPr>
            <w:tcW w:w="3327" w:type="dxa"/>
            <w:vMerge/>
            <w:tcBorders>
              <w:left w:val="single" w:sz="4" w:space="0" w:color="000000"/>
              <w:right w:val="single" w:sz="4" w:space="0" w:color="000000"/>
            </w:tcBorders>
            <w:vAlign w:val="center"/>
          </w:tcPr>
          <w:p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b/>
                <w:sz w:val="24"/>
                <w:szCs w:val="24"/>
              </w:rPr>
              <w:t>В том числе практических занятий</w:t>
            </w:r>
          </w:p>
        </w:tc>
        <w:tc>
          <w:tcPr>
            <w:tcW w:w="1459" w:type="dxa"/>
            <w:vMerge/>
            <w:tcBorders>
              <w:left w:val="single" w:sz="4"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FE332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5"/>
        </w:trPr>
        <w:tc>
          <w:tcPr>
            <w:tcW w:w="3327" w:type="dxa"/>
            <w:vMerge/>
            <w:tcBorders>
              <w:left w:val="single" w:sz="4" w:space="0" w:color="000000"/>
              <w:bottom w:val="single" w:sz="4" w:space="0" w:color="000000"/>
              <w:right w:val="single" w:sz="4" w:space="0" w:color="000000"/>
            </w:tcBorders>
            <w:vAlign w:val="center"/>
          </w:tcPr>
          <w:p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p w:rsidR="00FE3325" w:rsidRPr="00C54DAC" w:rsidRDefault="00FE3325" w:rsidP="00FE3325">
            <w:pPr>
              <w:widowControl w:val="0"/>
              <w:autoSpaceDE w:val="0"/>
              <w:autoSpaceDN w:val="0"/>
              <w:rPr>
                <w:rFonts w:ascii="Times New Roman" w:eastAsia="Times New Roman" w:hAnsi="Times New Roman" w:cs="Times New Roman"/>
                <w:sz w:val="24"/>
                <w:szCs w:val="24"/>
              </w:rPr>
            </w:pPr>
            <w:r w:rsidRPr="00C54DAC">
              <w:rPr>
                <w:rFonts w:ascii="Times New Roman" w:eastAsia="Times New Roman" w:hAnsi="Times New Roman" w:cs="Times New Roman"/>
                <w:sz w:val="24"/>
                <w:szCs w:val="24"/>
              </w:rPr>
              <w:t>Практическое занятие № 5. Расчет допусков и посадок подшипников качения.</w:t>
            </w:r>
          </w:p>
        </w:tc>
        <w:tc>
          <w:tcPr>
            <w:tcW w:w="1459" w:type="dxa"/>
            <w:vMerge/>
            <w:tcBorders>
              <w:left w:val="single" w:sz="4" w:space="0" w:color="000000"/>
              <w:bottom w:val="single" w:sz="6"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rsidR="00FE3325" w:rsidRPr="00C54DAC" w:rsidRDefault="00FE3325" w:rsidP="0053612E">
            <w:pPr>
              <w:rPr>
                <w:rFonts w:ascii="Times New Roman" w:eastAsia="Times New Roman" w:hAnsi="Times New Roman" w:cs="Times New Roman"/>
                <w:sz w:val="24"/>
                <w:szCs w:val="24"/>
                <w:lang w:eastAsia="ru-RU"/>
              </w:rPr>
            </w:pPr>
          </w:p>
        </w:tc>
      </w:tr>
      <w:tr w:rsidR="00FE3325" w:rsidRPr="00C54DAC" w:rsidTr="00C54DA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40"/>
        </w:trPr>
        <w:tc>
          <w:tcPr>
            <w:tcW w:w="3327" w:type="dxa"/>
            <w:tcBorders>
              <w:top w:val="single" w:sz="4" w:space="0" w:color="000000"/>
              <w:left w:val="single" w:sz="4" w:space="0" w:color="000000"/>
              <w:bottom w:val="single" w:sz="4" w:space="0" w:color="000000"/>
              <w:right w:val="single" w:sz="4" w:space="0" w:color="000000"/>
            </w:tcBorders>
            <w:vAlign w:val="center"/>
          </w:tcPr>
          <w:p w:rsidR="00FE3325" w:rsidRPr="00C54DAC" w:rsidRDefault="00FE3325" w:rsidP="0053612E">
            <w:pPr>
              <w:rPr>
                <w:rFonts w:ascii="Times New Roman" w:hAnsi="Times New Roman" w:cs="Times New Roman"/>
                <w:sz w:val="24"/>
                <w:szCs w:val="24"/>
              </w:rPr>
            </w:pPr>
          </w:p>
          <w:p w:rsidR="00FE3325" w:rsidRPr="00C54DAC" w:rsidRDefault="00FE3325" w:rsidP="0053612E">
            <w:pPr>
              <w:rPr>
                <w:rFonts w:ascii="Times New Roman" w:hAnsi="Times New Roman" w:cs="Times New Roman"/>
                <w:sz w:val="24"/>
                <w:szCs w:val="24"/>
              </w:rPr>
            </w:pPr>
            <w:r w:rsidRPr="00C54DAC">
              <w:rPr>
                <w:rFonts w:ascii="Times New Roman" w:hAnsi="Times New Roman" w:cs="Times New Roman"/>
                <w:b/>
                <w:sz w:val="24"/>
                <w:szCs w:val="24"/>
              </w:rPr>
              <w:t>Тема 2.5</w:t>
            </w:r>
            <w:r w:rsidRPr="00C54DAC">
              <w:rPr>
                <w:rFonts w:ascii="Times New Roman" w:hAnsi="Times New Roman" w:cs="Times New Roman"/>
                <w:sz w:val="24"/>
                <w:szCs w:val="24"/>
              </w:rPr>
              <w:t xml:space="preserve"> Взаимозаменяемость различных соединений</w:t>
            </w:r>
          </w:p>
          <w:p w:rsidR="00FE3325" w:rsidRPr="00C54DAC" w:rsidRDefault="00FE3325" w:rsidP="0053612E">
            <w:pPr>
              <w:rPr>
                <w:rFonts w:ascii="Times New Roman" w:hAnsi="Times New Roman" w:cs="Times New Roman"/>
                <w:sz w:val="24"/>
                <w:szCs w:val="24"/>
              </w:rPr>
            </w:pPr>
          </w:p>
          <w:p w:rsidR="00FE3325" w:rsidRPr="00C54DAC" w:rsidRDefault="00FE3325" w:rsidP="0053612E">
            <w:pPr>
              <w:rPr>
                <w:rFonts w:ascii="Times New Roman" w:hAnsi="Times New Roman" w:cs="Times New Roman"/>
                <w:sz w:val="24"/>
                <w:szCs w:val="24"/>
              </w:rPr>
            </w:pPr>
          </w:p>
          <w:p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DF331F" w:rsidRPr="00C54DAC" w:rsidTr="00E2379A">
              <w:trPr>
                <w:trHeight w:val="391"/>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331F" w:rsidRPr="00C54DAC" w:rsidRDefault="00DF331F"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 Содержание </w:t>
                  </w:r>
                </w:p>
              </w:tc>
            </w:tr>
            <w:tr w:rsidR="00DF331F" w:rsidRPr="00C54DAC" w:rsidTr="00E2379A">
              <w:trPr>
                <w:trHeight w:val="128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Общие принципы взаимозаменяемости цилиндрической резьбы.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Основные параметры метрической резьбы. Система допусков для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цилиндрических зубчатых передач. Допуски зубчатых конических и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гипоидных передач. Допуски червячных передач.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Взаимозаменяемость шпоночных соединений. Взаимозаменяемость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шлицевых соединений.</w:t>
                  </w:r>
                </w:p>
              </w:tc>
            </w:tr>
            <w:tr w:rsidR="00DF331F" w:rsidRPr="00C54DAC" w:rsidTr="00E2379A">
              <w:trPr>
                <w:trHeight w:val="27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331F" w:rsidRPr="00C54DAC" w:rsidRDefault="00DF47B7" w:rsidP="00DF331F">
                  <w:pPr>
                    <w:rPr>
                      <w:rFonts w:ascii="Times New Roman" w:hAnsi="Times New Roman" w:cs="Times New Roman"/>
                      <w:b/>
                      <w:sz w:val="24"/>
                      <w:szCs w:val="24"/>
                    </w:rPr>
                  </w:pPr>
                  <w:r>
                    <w:rPr>
                      <w:rFonts w:ascii="Times New Roman" w:hAnsi="Times New Roman" w:cs="Times New Roman"/>
                      <w:b/>
                      <w:sz w:val="24"/>
                      <w:szCs w:val="24"/>
                    </w:rPr>
                    <w:t xml:space="preserve"> </w:t>
                  </w:r>
                  <w:r w:rsidR="00DF331F" w:rsidRPr="00C54DAC">
                    <w:rPr>
                      <w:rFonts w:ascii="Times New Roman" w:hAnsi="Times New Roman" w:cs="Times New Roman"/>
                      <w:b/>
                      <w:sz w:val="24"/>
                      <w:szCs w:val="24"/>
                    </w:rPr>
                    <w:t>В том числе практических занятий</w:t>
                  </w:r>
                </w:p>
              </w:tc>
            </w:tr>
            <w:tr w:rsidR="00DF331F" w:rsidRPr="00C54DAC" w:rsidTr="00DF331F">
              <w:trPr>
                <w:trHeight w:val="789"/>
                <w:jc w:val="center"/>
              </w:trPr>
              <w:tc>
                <w:tcPr>
                  <w:tcW w:w="73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6. Контроль резьбовых, зубчатых,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шпоночных и шлицевых соединений.</w:t>
                  </w:r>
                </w:p>
              </w:tc>
            </w:tr>
            <w:tr w:rsidR="00DF331F" w:rsidRPr="00C54DAC" w:rsidTr="00DF331F">
              <w:trPr>
                <w:trHeight w:val="825"/>
                <w:jc w:val="center"/>
              </w:trPr>
              <w:tc>
                <w:tcPr>
                  <w:tcW w:w="73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7. Контроль резьбовых, зубчатых,   </w:t>
                  </w:r>
                </w:p>
                <w:p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шпоночных и шлицевых соединений.</w:t>
                  </w:r>
                </w:p>
              </w:tc>
            </w:tr>
          </w:tbl>
          <w:p w:rsidR="00FE3325" w:rsidRPr="00C54DAC" w:rsidRDefault="00FE3325" w:rsidP="0053612E">
            <w:pPr>
              <w:widowControl w:val="0"/>
              <w:autoSpaceDE w:val="0"/>
              <w:autoSpaceDN w:val="0"/>
              <w:rPr>
                <w:rFonts w:ascii="Times New Roman" w:eastAsia="Times New Roman" w:hAnsi="Times New Roman" w:cs="Times New Roman"/>
                <w:sz w:val="24"/>
                <w:szCs w:val="24"/>
              </w:rPr>
            </w:pPr>
          </w:p>
        </w:tc>
        <w:tc>
          <w:tcPr>
            <w:tcW w:w="1459" w:type="dxa"/>
            <w:tcBorders>
              <w:top w:val="single" w:sz="4" w:space="0" w:color="auto"/>
              <w:left w:val="single" w:sz="4" w:space="0" w:color="000000"/>
              <w:bottom w:val="single" w:sz="6" w:space="0" w:color="000000"/>
              <w:right w:val="single" w:sz="4" w:space="0" w:color="000000"/>
            </w:tcBorders>
          </w:tcPr>
          <w:p w:rsidR="00FE3325" w:rsidRPr="00C54DAC" w:rsidRDefault="00FE3325"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0064E5" w:rsidRPr="00C54DAC" w:rsidRDefault="000064E5" w:rsidP="0053612E">
            <w:pPr>
              <w:widowControl w:val="0"/>
              <w:autoSpaceDE w:val="0"/>
              <w:autoSpaceDN w:val="0"/>
              <w:jc w:val="center"/>
              <w:rPr>
                <w:rFonts w:ascii="Times New Roman" w:hAnsi="Times New Roman" w:cs="Times New Roman"/>
                <w:sz w:val="24"/>
                <w:szCs w:val="24"/>
              </w:rPr>
            </w:pPr>
          </w:p>
          <w:p w:rsidR="000064E5" w:rsidRPr="00C54DAC" w:rsidRDefault="000064E5" w:rsidP="00C54DAC">
            <w:pPr>
              <w:widowControl w:val="0"/>
              <w:autoSpaceDE w:val="0"/>
              <w:autoSpaceDN w:val="0"/>
              <w:rPr>
                <w:rFonts w:ascii="Times New Roman" w:hAnsi="Times New Roman" w:cs="Times New Roman"/>
                <w:sz w:val="24"/>
                <w:szCs w:val="24"/>
              </w:rPr>
            </w:pPr>
          </w:p>
          <w:p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tcBorders>
              <w:left w:val="single" w:sz="4" w:space="0" w:color="000000"/>
              <w:bottom w:val="single" w:sz="6" w:space="0" w:color="000000"/>
              <w:right w:val="single" w:sz="4" w:space="0" w:color="000000"/>
            </w:tcBorders>
          </w:tcPr>
          <w:p w:rsidR="00300DB8" w:rsidRPr="00C54DAC" w:rsidRDefault="00300DB8" w:rsidP="00300DB8">
            <w:pPr>
              <w:jc w:val="center"/>
              <w:rPr>
                <w:rFonts w:ascii="Times New Roman" w:eastAsia="Times New Roman" w:hAnsi="Times New Roman" w:cs="Times New Roman"/>
                <w:sz w:val="24"/>
                <w:szCs w:val="24"/>
                <w:lang w:eastAsia="ru-RU"/>
              </w:rPr>
            </w:pPr>
          </w:p>
          <w:p w:rsidR="00300DB8" w:rsidRPr="00C54DAC" w:rsidRDefault="00300DB8" w:rsidP="00300DB8">
            <w:pPr>
              <w:jc w:val="center"/>
              <w:rPr>
                <w:rFonts w:ascii="Times New Roman" w:eastAsia="Times New Roman" w:hAnsi="Times New Roman" w:cs="Times New Roman"/>
                <w:sz w:val="24"/>
                <w:szCs w:val="24"/>
                <w:lang w:eastAsia="ru-RU"/>
              </w:rPr>
            </w:pPr>
          </w:p>
          <w:p w:rsidR="00300DB8" w:rsidRPr="00C54DAC" w:rsidRDefault="00300DB8" w:rsidP="00300DB8">
            <w:pPr>
              <w:jc w:val="center"/>
              <w:rPr>
                <w:rFonts w:ascii="Times New Roman" w:eastAsia="Times New Roman" w:hAnsi="Times New Roman" w:cs="Times New Roman"/>
                <w:sz w:val="24"/>
                <w:szCs w:val="24"/>
                <w:lang w:eastAsia="ru-RU"/>
              </w:rPr>
            </w:pPr>
          </w:p>
          <w:p w:rsidR="00300DB8" w:rsidRPr="00C54DAC" w:rsidRDefault="00300DB8" w:rsidP="00300DB8">
            <w:pPr>
              <w:jc w:val="center"/>
              <w:rPr>
                <w:rFonts w:ascii="Times New Roman" w:eastAsia="Times New Roman" w:hAnsi="Times New Roman" w:cs="Times New Roman"/>
                <w:sz w:val="24"/>
                <w:szCs w:val="24"/>
                <w:lang w:eastAsia="ru-RU"/>
              </w:rPr>
            </w:pPr>
          </w:p>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E3325" w:rsidRPr="00C54DAC" w:rsidRDefault="00FE3325" w:rsidP="0053612E">
            <w:pPr>
              <w:rPr>
                <w:rFonts w:ascii="Times New Roman" w:eastAsia="Times New Roman" w:hAnsi="Times New Roman" w:cs="Times New Roman"/>
                <w:sz w:val="24"/>
                <w:szCs w:val="24"/>
                <w:lang w:eastAsia="ru-RU"/>
              </w:rPr>
            </w:pPr>
          </w:p>
        </w:tc>
      </w:tr>
      <w:tr w:rsidR="00F6799D" w:rsidRPr="00C54DAC" w:rsidTr="00F679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65"/>
        </w:trPr>
        <w:tc>
          <w:tcPr>
            <w:tcW w:w="3327" w:type="dxa"/>
            <w:tcBorders>
              <w:top w:val="single" w:sz="4" w:space="0" w:color="000000"/>
              <w:left w:val="single" w:sz="4" w:space="0" w:color="000000"/>
              <w:bottom w:val="single" w:sz="4" w:space="0" w:color="auto"/>
              <w:right w:val="single" w:sz="4" w:space="0" w:color="000000"/>
            </w:tcBorders>
            <w:vAlign w:val="center"/>
          </w:tcPr>
          <w:p w:rsidR="00F6799D" w:rsidRPr="00C54DAC" w:rsidRDefault="00F6799D" w:rsidP="0053612E">
            <w:pPr>
              <w:rPr>
                <w:rFonts w:ascii="Times New Roman" w:hAnsi="Times New Roman" w:cs="Times New Roman"/>
                <w:sz w:val="24"/>
                <w:szCs w:val="24"/>
              </w:rPr>
            </w:pPr>
          </w:p>
          <w:p w:rsidR="00F6799D" w:rsidRPr="00C54DAC" w:rsidRDefault="00F6799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Тема 2.6 </w:t>
            </w:r>
          </w:p>
          <w:p w:rsidR="00F6799D" w:rsidRPr="00C54DAC" w:rsidRDefault="00F6799D" w:rsidP="00FE3325">
            <w:pPr>
              <w:rPr>
                <w:rFonts w:ascii="Times New Roman" w:hAnsi="Times New Roman" w:cs="Times New Roman"/>
                <w:sz w:val="24"/>
                <w:szCs w:val="24"/>
              </w:rPr>
            </w:pPr>
            <w:r w:rsidRPr="00C54DAC">
              <w:rPr>
                <w:rFonts w:ascii="Times New Roman" w:hAnsi="Times New Roman" w:cs="Times New Roman"/>
                <w:sz w:val="24"/>
                <w:szCs w:val="24"/>
              </w:rPr>
              <w:t>Расчет размерных цепей</w:t>
            </w:r>
          </w:p>
          <w:p w:rsidR="00F6799D" w:rsidRPr="00C54DAC" w:rsidRDefault="00F6799D" w:rsidP="0053612E">
            <w:pPr>
              <w:rPr>
                <w:rFonts w:ascii="Times New Roman" w:hAnsi="Times New Roman" w:cs="Times New Roman"/>
                <w:sz w:val="24"/>
                <w:szCs w:val="24"/>
              </w:rPr>
            </w:pPr>
          </w:p>
          <w:p w:rsidR="00F6799D" w:rsidRPr="00C54DAC" w:rsidRDefault="00F6799D" w:rsidP="0053612E">
            <w:pPr>
              <w:rPr>
                <w:rFonts w:ascii="Times New Roman" w:hAnsi="Times New Roman" w:cs="Times New Roman"/>
                <w:sz w:val="24"/>
                <w:szCs w:val="24"/>
              </w:rPr>
            </w:pPr>
          </w:p>
          <w:p w:rsidR="00F6799D" w:rsidRPr="00C54DAC" w:rsidRDefault="00F6799D" w:rsidP="0053612E">
            <w:pPr>
              <w:rPr>
                <w:rFonts w:ascii="Times New Roman" w:hAnsi="Times New Roman" w:cs="Times New Roman"/>
                <w:sz w:val="24"/>
                <w:szCs w:val="24"/>
              </w:rPr>
            </w:pPr>
          </w:p>
        </w:tc>
        <w:tc>
          <w:tcPr>
            <w:tcW w:w="7133" w:type="dxa"/>
            <w:vMerge w:val="restart"/>
            <w:tcBorders>
              <w:top w:val="single" w:sz="4" w:space="0" w:color="auto"/>
              <w:left w:val="single" w:sz="4" w:space="0" w:color="000000"/>
              <w:right w:val="single" w:sz="4" w:space="0" w:color="000000"/>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F6799D" w:rsidRPr="00C54DAC"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9D" w:rsidRPr="00C54DAC" w:rsidRDefault="00F6799D"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r>
            <w:tr w:rsidR="00F6799D" w:rsidRPr="00C54DAC" w:rsidTr="00E2379A">
              <w:trPr>
                <w:trHeight w:val="825"/>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Основные термины и определения, классификация размерных   </w:t>
                  </w:r>
                </w:p>
                <w:p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цепей. Метод расчета размерных цепей на полную </w:t>
                  </w:r>
                </w:p>
                <w:p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взаимозаменяемость. Теоретико-вероятностный метод расчета </w:t>
                  </w:r>
                </w:p>
                <w:p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размерных цепей.</w:t>
                  </w:r>
                </w:p>
              </w:tc>
            </w:tr>
            <w:tr w:rsidR="00F6799D" w:rsidRPr="00C54DAC" w:rsidTr="00E2379A">
              <w:trPr>
                <w:trHeight w:val="27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9D" w:rsidRPr="00C54DAC" w:rsidRDefault="00F6799D"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 В том числе практических занятий</w:t>
                  </w:r>
                </w:p>
              </w:tc>
            </w:tr>
            <w:tr w:rsidR="00F6799D" w:rsidRPr="00C54DAC"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8. Расчет размерных цепей</w:t>
                  </w:r>
                </w:p>
              </w:tc>
            </w:tr>
          </w:tbl>
          <w:p w:rsidR="00F6799D" w:rsidRPr="00C54DAC" w:rsidRDefault="00F6799D" w:rsidP="0053612E">
            <w:pPr>
              <w:widowControl w:val="0"/>
              <w:autoSpaceDE w:val="0"/>
              <w:autoSpaceDN w:val="0"/>
              <w:rPr>
                <w:rFonts w:ascii="Times New Roman" w:eastAsia="Times New Roman" w:hAnsi="Times New Roman" w:cs="Times New Roman"/>
                <w:sz w:val="24"/>
                <w:szCs w:val="24"/>
              </w:rPr>
            </w:pPr>
          </w:p>
        </w:tc>
        <w:tc>
          <w:tcPr>
            <w:tcW w:w="1459" w:type="dxa"/>
            <w:tcBorders>
              <w:top w:val="single" w:sz="4" w:space="0" w:color="auto"/>
              <w:left w:val="single" w:sz="4" w:space="0" w:color="000000"/>
              <w:bottom w:val="single" w:sz="4" w:space="0" w:color="auto"/>
              <w:right w:val="single" w:sz="4" w:space="0" w:color="000000"/>
            </w:tcBorders>
          </w:tcPr>
          <w:p w:rsidR="00F6799D" w:rsidRPr="00C54DAC" w:rsidRDefault="00F6799D" w:rsidP="0053612E">
            <w:pPr>
              <w:widowControl w:val="0"/>
              <w:autoSpaceDE w:val="0"/>
              <w:autoSpaceDN w:val="0"/>
              <w:jc w:val="center"/>
              <w:rPr>
                <w:rFonts w:ascii="Times New Roman" w:hAnsi="Times New Roman" w:cs="Times New Roman"/>
                <w:b/>
                <w:sz w:val="24"/>
                <w:szCs w:val="24"/>
              </w:rPr>
            </w:pPr>
          </w:p>
          <w:p w:rsidR="00F6799D" w:rsidRPr="00C54DAC" w:rsidRDefault="00F6799D" w:rsidP="0053612E">
            <w:pPr>
              <w:widowControl w:val="0"/>
              <w:autoSpaceDE w:val="0"/>
              <w:autoSpaceDN w:val="0"/>
              <w:jc w:val="center"/>
              <w:rPr>
                <w:rFonts w:ascii="Times New Roman" w:hAnsi="Times New Roman" w:cs="Times New Roman"/>
                <w:b/>
                <w:sz w:val="24"/>
                <w:szCs w:val="24"/>
              </w:rPr>
            </w:pPr>
          </w:p>
          <w:p w:rsidR="00F6799D" w:rsidRPr="00C54DAC" w:rsidRDefault="00F6799D"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F6799D" w:rsidRPr="00C54DAC" w:rsidRDefault="00F6799D" w:rsidP="0053612E">
            <w:pPr>
              <w:widowControl w:val="0"/>
              <w:autoSpaceDE w:val="0"/>
              <w:autoSpaceDN w:val="0"/>
              <w:jc w:val="center"/>
              <w:rPr>
                <w:rFonts w:ascii="Times New Roman" w:hAnsi="Times New Roman" w:cs="Times New Roman"/>
                <w:sz w:val="24"/>
                <w:szCs w:val="24"/>
              </w:rPr>
            </w:pPr>
          </w:p>
          <w:p w:rsidR="00F6799D" w:rsidRPr="00C54DAC" w:rsidRDefault="00F6799D" w:rsidP="0053612E">
            <w:pPr>
              <w:widowControl w:val="0"/>
              <w:autoSpaceDE w:val="0"/>
              <w:autoSpaceDN w:val="0"/>
              <w:jc w:val="center"/>
              <w:rPr>
                <w:rFonts w:ascii="Times New Roman" w:hAnsi="Times New Roman" w:cs="Times New Roman"/>
                <w:sz w:val="24"/>
                <w:szCs w:val="24"/>
              </w:rPr>
            </w:pPr>
          </w:p>
          <w:p w:rsidR="00F6799D" w:rsidRPr="00C54DAC" w:rsidRDefault="00F6799D" w:rsidP="000064E5">
            <w:pPr>
              <w:widowControl w:val="0"/>
              <w:autoSpaceDE w:val="0"/>
              <w:autoSpaceDN w:val="0"/>
              <w:rPr>
                <w:rFonts w:ascii="Times New Roman" w:hAnsi="Times New Roman" w:cs="Times New Roman"/>
                <w:sz w:val="24"/>
                <w:szCs w:val="24"/>
              </w:rPr>
            </w:pPr>
          </w:p>
          <w:p w:rsidR="00F6799D" w:rsidRPr="00C54DAC" w:rsidRDefault="00F6799D" w:rsidP="000064E5">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F6799D" w:rsidRPr="00C54DAC" w:rsidRDefault="00F6799D"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F6799D" w:rsidRPr="00C54DAC" w:rsidRDefault="00F6799D" w:rsidP="0053612E">
            <w:pPr>
              <w:rPr>
                <w:rFonts w:ascii="Times New Roman" w:eastAsia="Times New Roman" w:hAnsi="Times New Roman" w:cs="Times New Roman"/>
                <w:sz w:val="24"/>
                <w:szCs w:val="24"/>
                <w:lang w:eastAsia="ru-RU"/>
              </w:rPr>
            </w:pPr>
          </w:p>
          <w:p w:rsidR="00F6799D" w:rsidRPr="00C54DAC" w:rsidRDefault="00F6799D" w:rsidP="0053612E">
            <w:pPr>
              <w:rPr>
                <w:rFonts w:ascii="Times New Roman" w:eastAsia="Times New Roman" w:hAnsi="Times New Roman" w:cs="Times New Roman"/>
                <w:sz w:val="24"/>
                <w:szCs w:val="24"/>
                <w:lang w:eastAsia="ru-RU"/>
              </w:rPr>
            </w:pPr>
          </w:p>
          <w:p w:rsidR="00F6799D" w:rsidRPr="00C54DAC" w:rsidRDefault="00F6799D" w:rsidP="0053612E">
            <w:pPr>
              <w:rPr>
                <w:rFonts w:ascii="Times New Roman" w:eastAsia="Times New Roman" w:hAnsi="Times New Roman" w:cs="Times New Roman"/>
                <w:sz w:val="24"/>
                <w:szCs w:val="24"/>
                <w:lang w:eastAsia="ru-RU"/>
              </w:rPr>
            </w:pPr>
          </w:p>
          <w:p w:rsidR="00F6799D" w:rsidRPr="00C54DAC" w:rsidRDefault="00F6799D" w:rsidP="0053612E">
            <w:pPr>
              <w:rPr>
                <w:rFonts w:ascii="Times New Roman" w:eastAsia="Times New Roman" w:hAnsi="Times New Roman" w:cs="Times New Roman"/>
                <w:sz w:val="24"/>
                <w:szCs w:val="24"/>
                <w:lang w:eastAsia="ru-RU"/>
              </w:rPr>
            </w:pPr>
          </w:p>
          <w:p w:rsidR="00F6799D" w:rsidRPr="00C54DAC" w:rsidRDefault="00F6799D" w:rsidP="0053612E">
            <w:pPr>
              <w:rPr>
                <w:rFonts w:ascii="Times New Roman" w:eastAsia="Times New Roman" w:hAnsi="Times New Roman" w:cs="Times New Roman"/>
                <w:sz w:val="24"/>
                <w:szCs w:val="24"/>
                <w:lang w:eastAsia="ru-RU"/>
              </w:rPr>
            </w:pPr>
          </w:p>
          <w:p w:rsidR="00F6799D" w:rsidRPr="00C54DAC" w:rsidRDefault="00F6799D" w:rsidP="0053612E">
            <w:pPr>
              <w:rPr>
                <w:rFonts w:ascii="Times New Roman" w:eastAsia="Times New Roman" w:hAnsi="Times New Roman" w:cs="Times New Roman"/>
                <w:sz w:val="24"/>
                <w:szCs w:val="24"/>
                <w:lang w:eastAsia="ru-RU"/>
              </w:rPr>
            </w:pPr>
          </w:p>
        </w:tc>
      </w:tr>
      <w:tr w:rsidR="00F6799D" w:rsidRPr="00C54DAC" w:rsidTr="00F679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0"/>
        </w:trPr>
        <w:tc>
          <w:tcPr>
            <w:tcW w:w="3327" w:type="dxa"/>
            <w:tcBorders>
              <w:top w:val="single" w:sz="4" w:space="0" w:color="auto"/>
              <w:left w:val="single" w:sz="4" w:space="0" w:color="000000"/>
              <w:bottom w:val="single" w:sz="4" w:space="0" w:color="000000"/>
              <w:right w:val="single" w:sz="4" w:space="0" w:color="000000"/>
            </w:tcBorders>
            <w:vAlign w:val="center"/>
          </w:tcPr>
          <w:p w:rsidR="00F6799D" w:rsidRPr="00C54DAC" w:rsidRDefault="00F6799D" w:rsidP="0053612E">
            <w:pPr>
              <w:rPr>
                <w:rFonts w:ascii="Times New Roman" w:hAnsi="Times New Roman" w:cs="Times New Roman"/>
                <w:b/>
                <w:sz w:val="24"/>
                <w:szCs w:val="24"/>
              </w:rPr>
            </w:pPr>
            <w:r w:rsidRPr="00C54DAC">
              <w:rPr>
                <w:rFonts w:ascii="Times New Roman" w:hAnsi="Times New Roman" w:cs="Times New Roman"/>
                <w:b/>
                <w:sz w:val="24"/>
                <w:szCs w:val="24"/>
              </w:rPr>
              <w:t>Контрольная работа</w:t>
            </w:r>
          </w:p>
        </w:tc>
        <w:tc>
          <w:tcPr>
            <w:tcW w:w="7133" w:type="dxa"/>
            <w:vMerge/>
            <w:tcBorders>
              <w:left w:val="single" w:sz="4" w:space="0" w:color="000000"/>
              <w:bottom w:val="single" w:sz="6" w:space="0" w:color="000000"/>
              <w:right w:val="single" w:sz="4" w:space="0" w:color="000000"/>
            </w:tcBorders>
          </w:tcPr>
          <w:p w:rsidR="00F6799D" w:rsidRPr="00C54DAC" w:rsidRDefault="00F6799D" w:rsidP="00DF331F">
            <w:pPr>
              <w:rPr>
                <w:rFonts w:ascii="Times New Roman" w:hAnsi="Times New Roman" w:cs="Times New Roman"/>
                <w:b/>
                <w:sz w:val="24"/>
                <w:szCs w:val="24"/>
              </w:rPr>
            </w:pPr>
          </w:p>
        </w:tc>
        <w:tc>
          <w:tcPr>
            <w:tcW w:w="1459" w:type="dxa"/>
            <w:tcBorders>
              <w:top w:val="single" w:sz="4" w:space="0" w:color="auto"/>
              <w:left w:val="single" w:sz="4" w:space="0" w:color="000000"/>
              <w:bottom w:val="single" w:sz="6" w:space="0" w:color="000000"/>
              <w:right w:val="single" w:sz="4" w:space="0" w:color="000000"/>
            </w:tcBorders>
          </w:tcPr>
          <w:p w:rsidR="00F6799D" w:rsidRPr="00C54DAC" w:rsidRDefault="00F6799D"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Borders>
              <w:left w:val="single" w:sz="4" w:space="0" w:color="000000"/>
              <w:bottom w:val="single" w:sz="6" w:space="0" w:color="000000"/>
              <w:right w:val="single" w:sz="4" w:space="0" w:color="000000"/>
            </w:tcBorders>
          </w:tcPr>
          <w:p w:rsidR="00F6799D" w:rsidRPr="00C54DAC" w:rsidRDefault="00F6799D" w:rsidP="00300DB8">
            <w:pPr>
              <w:jc w:val="center"/>
              <w:rPr>
                <w:rFonts w:ascii="Times New Roman" w:eastAsia="Times New Roman" w:hAnsi="Times New Roman" w:cs="Times New Roman"/>
                <w:sz w:val="24"/>
                <w:szCs w:val="24"/>
                <w:lang w:eastAsia="ru-RU"/>
              </w:rPr>
            </w:pPr>
          </w:p>
        </w:tc>
      </w:tr>
      <w:tr w:rsidR="0053612E" w:rsidRPr="00C54DAC"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19"/>
        </w:trPr>
        <w:tc>
          <w:tcPr>
            <w:tcW w:w="14628" w:type="dxa"/>
            <w:gridSpan w:val="4"/>
            <w:tcBorders>
              <w:top w:val="single" w:sz="4" w:space="0" w:color="000000"/>
              <w:left w:val="single" w:sz="4" w:space="0" w:color="000000"/>
              <w:bottom w:val="single" w:sz="4" w:space="0" w:color="000000"/>
              <w:right w:val="single" w:sz="4" w:space="0" w:color="000000"/>
            </w:tcBorders>
          </w:tcPr>
          <w:p w:rsidR="0053612E" w:rsidRPr="00C54DAC" w:rsidRDefault="00DF331F" w:rsidP="0053612E">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 xml:space="preserve">Раздел 3. Основы метрологии и технические измерения </w:t>
            </w:r>
            <w:proofErr w:type="gramStart"/>
            <w:r w:rsidRPr="00C54DAC">
              <w:rPr>
                <w:rFonts w:ascii="Times New Roman" w:hAnsi="Times New Roman" w:cs="Times New Roman"/>
                <w:b/>
                <w:sz w:val="24"/>
                <w:szCs w:val="24"/>
              </w:rPr>
              <w:t xml:space="preserve">(  </w:t>
            </w:r>
            <w:r w:rsidR="00300DB8" w:rsidRPr="00C54DAC">
              <w:rPr>
                <w:rFonts w:ascii="Times New Roman" w:hAnsi="Times New Roman" w:cs="Times New Roman"/>
                <w:b/>
                <w:sz w:val="24"/>
                <w:szCs w:val="24"/>
              </w:rPr>
              <w:t>10</w:t>
            </w:r>
            <w:proofErr w:type="gramEnd"/>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rsidR="00DF331F" w:rsidRPr="00C54DAC" w:rsidRDefault="00DF331F" w:rsidP="0053612E">
            <w:pPr>
              <w:widowControl w:val="0"/>
              <w:autoSpaceDE w:val="0"/>
              <w:autoSpaceDN w:val="0"/>
              <w:rPr>
                <w:rFonts w:ascii="Times New Roman" w:hAnsi="Times New Roman" w:cs="Times New Roman"/>
                <w:b/>
                <w:sz w:val="24"/>
                <w:szCs w:val="24"/>
                <w:highlight w:val="green"/>
              </w:rPr>
            </w:pPr>
          </w:p>
        </w:tc>
      </w:tr>
      <w:tr w:rsidR="00CA3A93" w:rsidRPr="00C54DAC" w:rsidTr="001A05C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val="restart"/>
            <w:tcBorders>
              <w:top w:val="single" w:sz="4" w:space="0" w:color="000000"/>
              <w:left w:val="single" w:sz="4" w:space="0" w:color="000000"/>
              <w:right w:val="single" w:sz="4" w:space="0" w:color="000000"/>
            </w:tcBorders>
          </w:tcPr>
          <w:p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b/>
                <w:sz w:val="24"/>
                <w:szCs w:val="24"/>
              </w:rPr>
              <w:t>Тема 3.1</w:t>
            </w:r>
          </w:p>
          <w:p w:rsidR="00CA3A93" w:rsidRPr="00C54DAC" w:rsidRDefault="00CA3A93" w:rsidP="00DF331F">
            <w:pPr>
              <w:widowControl w:val="0"/>
              <w:autoSpaceDE w:val="0"/>
              <w:autoSpaceDN w:val="0"/>
              <w:rPr>
                <w:rFonts w:ascii="Times New Roman" w:eastAsia="Times New Roman" w:hAnsi="Times New Roman" w:cs="Times New Roman"/>
                <w:b/>
                <w:bCs/>
                <w:sz w:val="24"/>
                <w:szCs w:val="24"/>
                <w:lang w:eastAsia="ru-RU"/>
              </w:rPr>
            </w:pPr>
            <w:r w:rsidRPr="00C54DAC">
              <w:rPr>
                <w:rFonts w:ascii="Times New Roman" w:hAnsi="Times New Roman" w:cs="Times New Roman"/>
                <w:sz w:val="24"/>
                <w:szCs w:val="24"/>
              </w:rPr>
              <w:t>Основные понятия метрологии</w:t>
            </w:r>
          </w:p>
          <w:p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CA3A93" w:rsidRPr="00C54DAC" w:rsidRDefault="00CA3A93"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top w:val="single" w:sz="4" w:space="0" w:color="000000"/>
              <w:left w:val="single" w:sz="4" w:space="0" w:color="000000"/>
              <w:right w:val="single" w:sz="4" w:space="0" w:color="000000"/>
            </w:tcBorders>
          </w:tcPr>
          <w:p w:rsidR="00CA3A93" w:rsidRPr="00C54DAC" w:rsidRDefault="00CA3A93" w:rsidP="00DF331F">
            <w:pPr>
              <w:widowControl w:val="0"/>
              <w:autoSpaceDE w:val="0"/>
              <w:autoSpaceDN w:val="0"/>
              <w:jc w:val="center"/>
              <w:rPr>
                <w:rFonts w:ascii="Times New Roman" w:hAnsi="Times New Roman" w:cs="Times New Roman"/>
                <w:b/>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sz w:val="24"/>
                <w:szCs w:val="24"/>
              </w:rPr>
            </w:pPr>
          </w:p>
          <w:p w:rsidR="00300DB8" w:rsidRPr="00C54DAC" w:rsidRDefault="00300DB8" w:rsidP="00DF331F">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rsidR="00CA3A93" w:rsidRPr="00C54DAC" w:rsidRDefault="00CA3A93"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CA3A93" w:rsidRPr="00C54DAC" w:rsidRDefault="00CA3A93"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CA3A93" w:rsidRPr="00C54DAC" w:rsidRDefault="00CA3A93" w:rsidP="00DF331F">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CA3A93" w:rsidRPr="00C54DAC" w:rsidRDefault="00CA3A93" w:rsidP="00DF331F">
            <w:pPr>
              <w:rPr>
                <w:rFonts w:ascii="Times New Roman" w:hAnsi="Times New Roman" w:cs="Times New Roman"/>
                <w:sz w:val="24"/>
                <w:szCs w:val="24"/>
                <w:highlight w:val="yellow"/>
              </w:rPr>
            </w:pPr>
          </w:p>
        </w:tc>
      </w:tr>
      <w:tr w:rsidR="00CA3A93" w:rsidRPr="00C54DAC"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44"/>
        </w:trPr>
        <w:tc>
          <w:tcPr>
            <w:tcW w:w="3327" w:type="dxa"/>
            <w:vMerge/>
            <w:tcBorders>
              <w:top w:val="single" w:sz="4" w:space="0" w:color="000000"/>
              <w:left w:val="single" w:sz="4" w:space="0" w:color="000000"/>
              <w:right w:val="single" w:sz="4" w:space="0" w:color="000000"/>
            </w:tcBorders>
          </w:tcPr>
          <w:p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sz w:val="24"/>
                <w:szCs w:val="24"/>
              </w:rPr>
              <w:t>Измеряемые величины. Виды и методы измерений. Методика выполнения измерений. Метрологические показатели средств измерений. Классы точности средств измерений. Международная система единиц (система СИ). Критерии качества измерений.</w:t>
            </w:r>
          </w:p>
        </w:tc>
        <w:tc>
          <w:tcPr>
            <w:tcW w:w="1459" w:type="dxa"/>
            <w:vMerge/>
            <w:tcBorders>
              <w:left w:val="single" w:sz="4" w:space="0" w:color="000000"/>
              <w:right w:val="single" w:sz="4" w:space="0" w:color="000000"/>
            </w:tcBorders>
          </w:tcPr>
          <w:p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DF331F">
            <w:pPr>
              <w:widowControl w:val="0"/>
              <w:autoSpaceDE w:val="0"/>
              <w:autoSpaceDN w:val="0"/>
              <w:rPr>
                <w:rFonts w:ascii="Times New Roman" w:hAnsi="Times New Roman" w:cs="Times New Roman"/>
                <w:sz w:val="24"/>
                <w:szCs w:val="24"/>
                <w:highlight w:val="yellow"/>
              </w:rPr>
            </w:pPr>
          </w:p>
        </w:tc>
      </w:tr>
      <w:tr w:rsidR="00CA3A93" w:rsidRPr="00C54DAC"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1"/>
        </w:trPr>
        <w:tc>
          <w:tcPr>
            <w:tcW w:w="3327" w:type="dxa"/>
            <w:vMerge/>
            <w:tcBorders>
              <w:top w:val="single" w:sz="4" w:space="0" w:color="000000"/>
              <w:left w:val="single" w:sz="4" w:space="0" w:color="000000"/>
              <w:right w:val="single" w:sz="4" w:space="0" w:color="000000"/>
            </w:tcBorders>
          </w:tcPr>
          <w:p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rsidR="00CA3A93" w:rsidRPr="00C54DAC" w:rsidRDefault="00CA3A93" w:rsidP="00DF331F">
            <w:pPr>
              <w:rPr>
                <w:rFonts w:ascii="Times New Roman" w:hAnsi="Times New Roman" w:cs="Times New Roman"/>
                <w:b/>
                <w:sz w:val="24"/>
                <w:szCs w:val="24"/>
              </w:rPr>
            </w:pPr>
            <w:r w:rsidRPr="00C54DAC">
              <w:rPr>
                <w:rFonts w:ascii="Times New Roman" w:hAnsi="Times New Roman" w:cs="Times New Roman"/>
                <w:b/>
                <w:sz w:val="24"/>
                <w:szCs w:val="24"/>
              </w:rPr>
              <w:t>В том числе практических занятий</w:t>
            </w:r>
          </w:p>
        </w:tc>
        <w:tc>
          <w:tcPr>
            <w:tcW w:w="1459" w:type="dxa"/>
            <w:vMerge/>
            <w:tcBorders>
              <w:left w:val="single" w:sz="4" w:space="0" w:color="000000"/>
              <w:right w:val="single" w:sz="4" w:space="0" w:color="000000"/>
            </w:tcBorders>
          </w:tcPr>
          <w:p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DF331F">
            <w:pPr>
              <w:widowControl w:val="0"/>
              <w:autoSpaceDE w:val="0"/>
              <w:autoSpaceDN w:val="0"/>
              <w:rPr>
                <w:rFonts w:ascii="Times New Roman" w:hAnsi="Times New Roman" w:cs="Times New Roman"/>
                <w:sz w:val="24"/>
                <w:szCs w:val="24"/>
                <w:highlight w:val="yellow"/>
              </w:rPr>
            </w:pPr>
          </w:p>
        </w:tc>
      </w:tr>
      <w:tr w:rsidR="00CA3A93" w:rsidRPr="00C54DAC"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8"/>
        </w:trPr>
        <w:tc>
          <w:tcPr>
            <w:tcW w:w="3327" w:type="dxa"/>
            <w:vMerge/>
            <w:tcBorders>
              <w:left w:val="single" w:sz="4" w:space="0" w:color="000000"/>
              <w:right w:val="single" w:sz="4" w:space="0" w:color="000000"/>
            </w:tcBorders>
          </w:tcPr>
          <w:p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right w:val="single" w:sz="4" w:space="0" w:color="000000"/>
            </w:tcBorders>
            <w:vAlign w:val="center"/>
          </w:tcPr>
          <w:p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9. Приведение несистемной величины измерений в соответствие с действующими стандартами и международной системой единиц СИ.</w:t>
            </w:r>
          </w:p>
        </w:tc>
        <w:tc>
          <w:tcPr>
            <w:tcW w:w="1459" w:type="dxa"/>
            <w:vMerge/>
            <w:tcBorders>
              <w:left w:val="single" w:sz="4" w:space="0" w:color="000000"/>
              <w:right w:val="single" w:sz="4" w:space="0" w:color="000000"/>
            </w:tcBorders>
          </w:tcPr>
          <w:p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DF331F">
            <w:pPr>
              <w:rPr>
                <w:rFonts w:ascii="Times New Roman" w:hAnsi="Times New Roman" w:cs="Times New Roman"/>
                <w:sz w:val="24"/>
                <w:szCs w:val="24"/>
                <w:highlight w:val="yellow"/>
              </w:rPr>
            </w:pPr>
          </w:p>
        </w:tc>
      </w:tr>
      <w:tr w:rsidR="00CA3A93" w:rsidRPr="00C54DAC"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0"/>
        </w:trPr>
        <w:tc>
          <w:tcPr>
            <w:tcW w:w="3327" w:type="dxa"/>
            <w:vMerge w:val="restart"/>
            <w:tcBorders>
              <w:top w:val="single" w:sz="4" w:space="0" w:color="000000"/>
              <w:left w:val="single" w:sz="4" w:space="0" w:color="000000"/>
              <w:right w:val="single" w:sz="4" w:space="0" w:color="000000"/>
            </w:tcBorders>
          </w:tcPr>
          <w:p w:rsidR="00CA3A93" w:rsidRPr="00C54DAC" w:rsidRDefault="00CA3A93" w:rsidP="00CA3A93">
            <w:pPr>
              <w:rPr>
                <w:rFonts w:ascii="Times New Roman" w:eastAsia="Times New Roman" w:hAnsi="Times New Roman" w:cs="Times New Roman"/>
                <w:b/>
                <w:sz w:val="24"/>
                <w:szCs w:val="24"/>
                <w:lang w:eastAsia="ru-RU"/>
              </w:rPr>
            </w:pPr>
            <w:r w:rsidRPr="00C54DAC">
              <w:rPr>
                <w:rFonts w:ascii="Times New Roman" w:eastAsia="Times New Roman" w:hAnsi="Times New Roman" w:cs="Times New Roman"/>
                <w:b/>
                <w:sz w:val="24"/>
                <w:szCs w:val="24"/>
                <w:lang w:eastAsia="ru-RU"/>
              </w:rPr>
              <w:t xml:space="preserve">Тема 3.2 </w:t>
            </w:r>
          </w:p>
          <w:p w:rsidR="00CA3A93" w:rsidRPr="00C54DAC" w:rsidRDefault="00CA3A93" w:rsidP="00CA3A93">
            <w:pPr>
              <w:widowControl w:val="0"/>
              <w:autoSpaceDE w:val="0"/>
              <w:autoSpaceDN w:val="0"/>
              <w:rPr>
                <w:rFonts w:ascii="Times New Roman" w:hAnsi="Times New Roman" w:cs="Times New Roman"/>
                <w:sz w:val="24"/>
                <w:szCs w:val="24"/>
              </w:rPr>
            </w:pPr>
            <w:r w:rsidRPr="00C54DAC">
              <w:rPr>
                <w:rFonts w:ascii="Times New Roman" w:eastAsia="Times New Roman" w:hAnsi="Times New Roman" w:cs="Times New Roman"/>
                <w:sz w:val="24"/>
                <w:szCs w:val="24"/>
                <w:lang w:eastAsia="ru-RU"/>
              </w:rPr>
              <w:t>Линейные и угловые измерения</w:t>
            </w:r>
          </w:p>
        </w:tc>
        <w:tc>
          <w:tcPr>
            <w:tcW w:w="7133" w:type="dxa"/>
            <w:tcBorders>
              <w:top w:val="single" w:sz="4" w:space="0" w:color="000000"/>
              <w:left w:val="single" w:sz="4" w:space="0" w:color="000000"/>
              <w:bottom w:val="single" w:sz="4" w:space="0" w:color="auto"/>
              <w:right w:val="single" w:sz="4" w:space="0" w:color="000000"/>
            </w:tcBorders>
          </w:tcPr>
          <w:p w:rsidR="00CA3A93" w:rsidRPr="00C54DAC" w:rsidRDefault="00CA3A93" w:rsidP="00CA3A93">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top w:val="single" w:sz="4" w:space="0" w:color="000000"/>
              <w:left w:val="single" w:sz="4" w:space="0" w:color="000000"/>
              <w:right w:val="single" w:sz="4" w:space="0" w:color="000000"/>
            </w:tcBorders>
          </w:tcPr>
          <w:p w:rsidR="00CA3A93" w:rsidRPr="00C54DAC" w:rsidRDefault="00CA3A93"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CA3A93">
            <w:pPr>
              <w:widowControl w:val="0"/>
              <w:autoSpaceDE w:val="0"/>
              <w:autoSpaceDN w:val="0"/>
              <w:jc w:val="center"/>
              <w:rPr>
                <w:rFonts w:ascii="Times New Roman" w:hAnsi="Times New Roman" w:cs="Times New Roman"/>
                <w:sz w:val="24"/>
                <w:szCs w:val="24"/>
              </w:rPr>
            </w:pPr>
          </w:p>
          <w:p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rsidR="00CA3A93" w:rsidRPr="00C54DAC" w:rsidRDefault="00CA3A93" w:rsidP="00CA3A93">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CA3A93" w:rsidRPr="00C54DAC" w:rsidRDefault="00CA3A93" w:rsidP="00CA3A93">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CA3A93" w:rsidRPr="00C54DAC" w:rsidRDefault="00CA3A93" w:rsidP="00CA3A93">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CA3A93" w:rsidRPr="00C54DAC" w:rsidRDefault="00CA3A93" w:rsidP="00CA3A93">
            <w:pPr>
              <w:widowControl w:val="0"/>
              <w:autoSpaceDE w:val="0"/>
              <w:autoSpaceDN w:val="0"/>
              <w:rPr>
                <w:rFonts w:ascii="Times New Roman" w:hAnsi="Times New Roman" w:cs="Times New Roman"/>
                <w:sz w:val="24"/>
                <w:szCs w:val="24"/>
                <w:highlight w:val="green"/>
              </w:rPr>
            </w:pPr>
          </w:p>
        </w:tc>
      </w:tr>
      <w:tr w:rsidR="00CA3A93" w:rsidRPr="00C54DAC" w:rsidTr="00FA366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58"/>
        </w:trPr>
        <w:tc>
          <w:tcPr>
            <w:tcW w:w="3327"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right w:val="single" w:sz="4" w:space="0" w:color="000000"/>
            </w:tcBorders>
          </w:tcPr>
          <w:p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Плоскопараллельные меры длины. Меры длины штриховые. Микрометрические приборы. Пружинные измерительные приборы. Оптико-механические приборы. Пневматические приборы.</w:t>
            </w:r>
          </w:p>
          <w:p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 xml:space="preserve">Жесткие угловые меры. Угольники. Механические угломеры. </w:t>
            </w:r>
            <w:proofErr w:type="gramStart"/>
            <w:r w:rsidRPr="00C54DAC">
              <w:rPr>
                <w:rFonts w:ascii="Times New Roman" w:hAnsi="Times New Roman" w:cs="Times New Roman"/>
                <w:sz w:val="24"/>
                <w:szCs w:val="24"/>
              </w:rPr>
              <w:t>Средства измерений</w:t>
            </w:r>
            <w:proofErr w:type="gramEnd"/>
            <w:r w:rsidRPr="00C54DAC">
              <w:rPr>
                <w:rFonts w:ascii="Times New Roman" w:hAnsi="Times New Roman" w:cs="Times New Roman"/>
                <w:sz w:val="24"/>
                <w:szCs w:val="24"/>
              </w:rPr>
              <w:t xml:space="preserve"> основанные на тригонометрическом методе.</w:t>
            </w:r>
          </w:p>
        </w:tc>
        <w:tc>
          <w:tcPr>
            <w:tcW w:w="1459" w:type="dxa"/>
            <w:vMerge/>
            <w:tcBorders>
              <w:left w:val="single" w:sz="4" w:space="0" w:color="000000"/>
              <w:right w:val="single" w:sz="4" w:space="0" w:color="000000"/>
            </w:tcBorders>
          </w:tcPr>
          <w:p w:rsidR="00CA3A93" w:rsidRPr="00C54DAC" w:rsidRDefault="00CA3A93" w:rsidP="00CA3A93">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rsidTr="00EB1D5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8"/>
        </w:trPr>
        <w:tc>
          <w:tcPr>
            <w:tcW w:w="3327"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right w:val="single" w:sz="4" w:space="0" w:color="000000"/>
            </w:tcBorders>
          </w:tcPr>
          <w:p w:rsidR="00CA3A93" w:rsidRPr="00C54DAC" w:rsidRDefault="00CA3A93" w:rsidP="00CA3A93">
            <w:pPr>
              <w:rPr>
                <w:rFonts w:ascii="Times New Roman" w:hAnsi="Times New Roman" w:cs="Times New Roman"/>
                <w:b/>
                <w:sz w:val="24"/>
                <w:szCs w:val="24"/>
              </w:rPr>
            </w:pPr>
            <w:r w:rsidRPr="00C54DAC">
              <w:rPr>
                <w:rFonts w:ascii="Times New Roman" w:hAnsi="Times New Roman" w:cs="Times New Roman"/>
                <w:b/>
                <w:sz w:val="24"/>
                <w:szCs w:val="24"/>
              </w:rPr>
              <w:t>В том числе лабораторных работ</w:t>
            </w:r>
          </w:p>
        </w:tc>
        <w:tc>
          <w:tcPr>
            <w:tcW w:w="1459" w:type="dxa"/>
            <w:vMerge/>
            <w:tcBorders>
              <w:left w:val="single" w:sz="4" w:space="0" w:color="000000"/>
              <w:right w:val="single" w:sz="4" w:space="0" w:color="000000"/>
            </w:tcBorders>
          </w:tcPr>
          <w:p w:rsidR="00CA3A93" w:rsidRPr="00C54DAC" w:rsidRDefault="00CA3A93" w:rsidP="00CA3A93">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sz w:val="24"/>
                <w:szCs w:val="24"/>
                <w:highlight w:val="green"/>
              </w:rPr>
            </w:pPr>
          </w:p>
        </w:tc>
      </w:tr>
      <w:tr w:rsidR="00CA3A93" w:rsidRPr="00C54DAC" w:rsidTr="00EB1D5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7"/>
        </w:trPr>
        <w:tc>
          <w:tcPr>
            <w:tcW w:w="3327"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Лабораторная работа № 2. Измерение деталей с использованием различных измерительных инструментов</w:t>
            </w:r>
          </w:p>
        </w:tc>
        <w:tc>
          <w:tcPr>
            <w:tcW w:w="1459"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rsidTr="00FA366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70"/>
        </w:trPr>
        <w:tc>
          <w:tcPr>
            <w:tcW w:w="3327"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right w:val="single" w:sz="4" w:space="0" w:color="000000"/>
            </w:tcBorders>
          </w:tcPr>
          <w:p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Лабораторная работа № 3. Измерение деталей с использованием различных измерительных инструментов</w:t>
            </w:r>
          </w:p>
        </w:tc>
        <w:tc>
          <w:tcPr>
            <w:tcW w:w="1459" w:type="dxa"/>
            <w:vMerge/>
            <w:tcBorders>
              <w:left w:val="single" w:sz="4" w:space="0" w:color="000000"/>
              <w:right w:val="single" w:sz="4" w:space="0" w:color="000000"/>
            </w:tcBorders>
          </w:tcPr>
          <w:p w:rsidR="00CA3A93" w:rsidRPr="00C54DAC" w:rsidRDefault="00CA3A93" w:rsidP="00CA3A93">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rsidTr="00C54DA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3"/>
        </w:trPr>
        <w:tc>
          <w:tcPr>
            <w:tcW w:w="14628" w:type="dxa"/>
            <w:gridSpan w:val="4"/>
            <w:tcBorders>
              <w:top w:val="single" w:sz="4" w:space="0" w:color="000000"/>
              <w:left w:val="single" w:sz="4" w:space="0" w:color="000000"/>
              <w:right w:val="single" w:sz="4" w:space="0" w:color="000000"/>
            </w:tcBorders>
          </w:tcPr>
          <w:p w:rsidR="00CA3A93" w:rsidRDefault="00CA3A93"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Раздел 4.Основы сертификации </w:t>
            </w:r>
            <w:proofErr w:type="gramStart"/>
            <w:r w:rsidRPr="00C54DAC">
              <w:rPr>
                <w:rFonts w:ascii="Times New Roman" w:hAnsi="Times New Roman" w:cs="Times New Roman"/>
                <w:b/>
                <w:sz w:val="24"/>
                <w:szCs w:val="24"/>
              </w:rPr>
              <w:t xml:space="preserve">( </w:t>
            </w:r>
            <w:r w:rsidR="00300DB8" w:rsidRPr="00C54DAC">
              <w:rPr>
                <w:rFonts w:ascii="Times New Roman" w:hAnsi="Times New Roman" w:cs="Times New Roman"/>
                <w:b/>
                <w:sz w:val="24"/>
                <w:szCs w:val="24"/>
              </w:rPr>
              <w:t>4</w:t>
            </w:r>
            <w:proofErr w:type="gramEnd"/>
            <w:r w:rsidR="00300DB8"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rsidR="00C54DAC" w:rsidRPr="00C54DAC" w:rsidRDefault="00C54DAC" w:rsidP="0053612E">
            <w:pPr>
              <w:rPr>
                <w:rFonts w:ascii="Times New Roman" w:eastAsia="Times New Roman" w:hAnsi="Times New Roman" w:cs="Times New Roman"/>
                <w:sz w:val="24"/>
                <w:szCs w:val="24"/>
                <w:highlight w:val="yellow"/>
                <w:lang w:eastAsia="ru-RU"/>
              </w:rPr>
            </w:pPr>
          </w:p>
        </w:tc>
      </w:tr>
      <w:tr w:rsidR="00CA3A93" w:rsidRPr="00C54DAC" w:rsidTr="00CA3A9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5"/>
        </w:trPr>
        <w:tc>
          <w:tcPr>
            <w:tcW w:w="3327" w:type="dxa"/>
            <w:vMerge w:val="restart"/>
            <w:tcBorders>
              <w:top w:val="single" w:sz="4" w:space="0" w:color="000000"/>
              <w:left w:val="single" w:sz="4" w:space="0" w:color="000000"/>
              <w:right w:val="single" w:sz="4" w:space="0" w:color="000000"/>
            </w:tcBorders>
          </w:tcPr>
          <w:p w:rsidR="00CA3A93" w:rsidRPr="00C54DAC" w:rsidRDefault="00CA3A93"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Тема 4.1</w:t>
            </w:r>
            <w:r w:rsidRPr="00C54DAC">
              <w:rPr>
                <w:rFonts w:ascii="Times New Roman" w:hAnsi="Times New Roman" w:cs="Times New Roman"/>
                <w:sz w:val="24"/>
                <w:szCs w:val="24"/>
              </w:rPr>
              <w:t xml:space="preserve"> Основные положения сертификации</w:t>
            </w:r>
          </w:p>
        </w:tc>
        <w:tc>
          <w:tcPr>
            <w:tcW w:w="7133" w:type="dxa"/>
            <w:tcBorders>
              <w:top w:val="single" w:sz="4" w:space="0" w:color="auto"/>
              <w:left w:val="single" w:sz="4" w:space="0" w:color="000000"/>
              <w:bottom w:val="single" w:sz="4" w:space="0" w:color="auto"/>
              <w:right w:val="single" w:sz="4" w:space="0" w:color="000000"/>
            </w:tcBorders>
          </w:tcPr>
          <w:p w:rsidR="00CA3A93" w:rsidRPr="00C54DAC" w:rsidRDefault="00CA3A93" w:rsidP="000064E5">
            <w:pPr>
              <w:widowControl w:val="0"/>
              <w:autoSpaceDE w:val="0"/>
              <w:autoSpaceDN w:val="0"/>
              <w:rPr>
                <w:rFonts w:ascii="Times New Roman" w:eastAsia="Times New Roman" w:hAnsi="Times New Roman" w:cs="Times New Roman"/>
                <w:bCs/>
                <w:sz w:val="24"/>
                <w:szCs w:val="24"/>
              </w:rPr>
            </w:pPr>
            <w:r w:rsidRPr="00C54DAC">
              <w:rPr>
                <w:rFonts w:ascii="Times New Roman" w:eastAsia="Times New Roman" w:hAnsi="Times New Roman" w:cs="Times New Roman"/>
                <w:b/>
                <w:bCs/>
                <w:sz w:val="24"/>
                <w:szCs w:val="24"/>
              </w:rPr>
              <w:t xml:space="preserve">Содержание </w:t>
            </w:r>
          </w:p>
        </w:tc>
        <w:tc>
          <w:tcPr>
            <w:tcW w:w="1459" w:type="dxa"/>
            <w:vMerge w:val="restart"/>
            <w:tcBorders>
              <w:top w:val="single" w:sz="4" w:space="0" w:color="auto"/>
              <w:left w:val="single" w:sz="4" w:space="0" w:color="000000"/>
              <w:right w:val="single" w:sz="4" w:space="0" w:color="000000"/>
            </w:tcBorders>
          </w:tcPr>
          <w:p w:rsidR="00CA3A93" w:rsidRPr="00C54DAC" w:rsidRDefault="00CA3A93" w:rsidP="00300DB8">
            <w:pPr>
              <w:widowControl w:val="0"/>
              <w:autoSpaceDE w:val="0"/>
              <w:autoSpaceDN w:val="0"/>
              <w:jc w:val="center"/>
              <w:rPr>
                <w:rFonts w:ascii="Times New Roman" w:hAnsi="Times New Roman" w:cs="Times New Roman"/>
                <w:b/>
                <w:sz w:val="24"/>
                <w:szCs w:val="24"/>
              </w:rPr>
            </w:pPr>
          </w:p>
          <w:p w:rsidR="00300DB8" w:rsidRPr="00C54DAC" w:rsidRDefault="00300DB8" w:rsidP="00300DB8">
            <w:pPr>
              <w:widowControl w:val="0"/>
              <w:autoSpaceDE w:val="0"/>
              <w:autoSpaceDN w:val="0"/>
              <w:jc w:val="center"/>
              <w:rPr>
                <w:rFonts w:ascii="Times New Roman" w:hAnsi="Times New Roman" w:cs="Times New Roman"/>
                <w:b/>
                <w:sz w:val="24"/>
                <w:szCs w:val="24"/>
              </w:rPr>
            </w:pPr>
          </w:p>
          <w:p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CA3A93" w:rsidRPr="00C54DAC" w:rsidRDefault="00CA3A93" w:rsidP="0053612E">
            <w:pPr>
              <w:rPr>
                <w:rFonts w:ascii="Times New Roman" w:eastAsia="Times New Roman" w:hAnsi="Times New Roman" w:cs="Times New Roman"/>
                <w:sz w:val="24"/>
                <w:szCs w:val="24"/>
                <w:highlight w:val="yellow"/>
                <w:lang w:eastAsia="ru-RU"/>
              </w:rPr>
            </w:pPr>
          </w:p>
        </w:tc>
      </w:tr>
      <w:tr w:rsidR="00CA3A93" w:rsidRPr="00C54DAC" w:rsidTr="00A8696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65"/>
        </w:trPr>
        <w:tc>
          <w:tcPr>
            <w:tcW w:w="3327" w:type="dxa"/>
            <w:vMerge/>
            <w:tcBorders>
              <w:left w:val="single" w:sz="4" w:space="0" w:color="000000"/>
              <w:right w:val="single" w:sz="4" w:space="0" w:color="000000"/>
            </w:tcBorders>
          </w:tcPr>
          <w:p w:rsidR="00CA3A93" w:rsidRPr="00C54DAC" w:rsidRDefault="00CA3A93" w:rsidP="0053612E">
            <w:pPr>
              <w:widowControl w:val="0"/>
              <w:autoSpaceDE w:val="0"/>
              <w:autoSpaceDN w:val="0"/>
              <w:rPr>
                <w:rFonts w:ascii="Times New Roman" w:hAnsi="Times New Roman" w:cs="Times New Roman"/>
                <w:b/>
                <w:sz w:val="24"/>
                <w:szCs w:val="24"/>
              </w:rPr>
            </w:pPr>
          </w:p>
        </w:tc>
        <w:tc>
          <w:tcPr>
            <w:tcW w:w="7133" w:type="dxa"/>
            <w:tcBorders>
              <w:top w:val="single" w:sz="4" w:space="0" w:color="auto"/>
              <w:left w:val="single" w:sz="4" w:space="0" w:color="000000"/>
              <w:right w:val="single" w:sz="4" w:space="0" w:color="000000"/>
            </w:tcBorders>
          </w:tcPr>
          <w:p w:rsidR="00CA3A93" w:rsidRPr="00C54DAC" w:rsidRDefault="00CA3A93" w:rsidP="00CA3A93">
            <w:pPr>
              <w:widowControl w:val="0"/>
              <w:autoSpaceDE w:val="0"/>
              <w:autoSpaceDN w:val="0"/>
              <w:rPr>
                <w:rFonts w:ascii="Times New Roman" w:eastAsia="Times New Roman" w:hAnsi="Times New Roman" w:cs="Times New Roman"/>
                <w:b/>
                <w:bCs/>
                <w:sz w:val="24"/>
                <w:szCs w:val="24"/>
              </w:rPr>
            </w:pPr>
            <w:r w:rsidRPr="00C54DAC">
              <w:rPr>
                <w:rFonts w:ascii="Times New Roman" w:eastAsia="Times New Roman" w:hAnsi="Times New Roman" w:cs="Times New Roman"/>
                <w:bCs/>
                <w:sz w:val="24"/>
                <w:szCs w:val="24"/>
              </w:rPr>
              <w:t>Основные понятия, цели и объекты сертификации. Правовое обеспечение сертификации. Роль сертификации в повышении качества продукции. Общие сведения о конкурентоспособности. Обязательная и добровольная сертификация.</w:t>
            </w:r>
          </w:p>
        </w:tc>
        <w:tc>
          <w:tcPr>
            <w:tcW w:w="1459" w:type="dxa"/>
            <w:vMerge/>
            <w:tcBorders>
              <w:left w:val="single" w:sz="4" w:space="0" w:color="000000"/>
              <w:right w:val="single" w:sz="4" w:space="0" w:color="000000"/>
            </w:tcBorders>
          </w:tcPr>
          <w:p w:rsidR="00CA3A93" w:rsidRPr="00C54DAC" w:rsidRDefault="00CA3A93" w:rsidP="0053612E">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CA3A93" w:rsidRPr="00C54DAC" w:rsidRDefault="00CA3A93" w:rsidP="0053612E">
            <w:pPr>
              <w:rPr>
                <w:rFonts w:ascii="Times New Roman" w:eastAsia="Times New Roman" w:hAnsi="Times New Roman" w:cs="Times New Roman"/>
                <w:sz w:val="24"/>
                <w:szCs w:val="24"/>
                <w:highlight w:val="yellow"/>
                <w:lang w:eastAsia="ru-RU"/>
              </w:rPr>
            </w:pPr>
          </w:p>
        </w:tc>
      </w:tr>
      <w:tr w:rsidR="000064E5" w:rsidRPr="00C54DAC" w:rsidTr="000064E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02"/>
        </w:trPr>
        <w:tc>
          <w:tcPr>
            <w:tcW w:w="3327" w:type="dxa"/>
            <w:vMerge w:val="restart"/>
            <w:tcBorders>
              <w:top w:val="single" w:sz="4" w:space="0" w:color="000000"/>
              <w:left w:val="single" w:sz="4" w:space="0" w:color="000000"/>
              <w:right w:val="single" w:sz="4" w:space="0" w:color="000000"/>
            </w:tcBorders>
          </w:tcPr>
          <w:p w:rsidR="000064E5" w:rsidRPr="00C54DAC" w:rsidRDefault="000064E5"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Тема 4.2</w:t>
            </w:r>
            <w:r w:rsidRPr="00C54DAC">
              <w:rPr>
                <w:rFonts w:ascii="Times New Roman" w:hAnsi="Times New Roman" w:cs="Times New Roman"/>
                <w:sz w:val="24"/>
                <w:szCs w:val="24"/>
              </w:rPr>
              <w:t xml:space="preserve"> Качество продукции</w:t>
            </w:r>
          </w:p>
        </w:tc>
        <w:tc>
          <w:tcPr>
            <w:tcW w:w="7133" w:type="dxa"/>
            <w:tcBorders>
              <w:top w:val="single" w:sz="4" w:space="0" w:color="auto"/>
              <w:left w:val="single" w:sz="4" w:space="0" w:color="000000"/>
              <w:bottom w:val="single" w:sz="4" w:space="0" w:color="auto"/>
              <w:right w:val="single" w:sz="4" w:space="0" w:color="000000"/>
            </w:tcBorders>
          </w:tcPr>
          <w:p w:rsidR="000064E5" w:rsidRPr="00C54DAC" w:rsidRDefault="000064E5" w:rsidP="000064E5">
            <w:pPr>
              <w:widowControl w:val="0"/>
              <w:autoSpaceDE w:val="0"/>
              <w:autoSpaceDN w:val="0"/>
              <w:rPr>
                <w:rFonts w:ascii="Times New Roman" w:eastAsia="Times New Roman" w:hAnsi="Times New Roman" w:cs="Times New Roman"/>
                <w:bCs/>
                <w:sz w:val="24"/>
                <w:szCs w:val="24"/>
              </w:rPr>
            </w:pPr>
            <w:r w:rsidRPr="00C54DAC">
              <w:rPr>
                <w:rFonts w:ascii="Times New Roman" w:eastAsia="Times New Roman" w:hAnsi="Times New Roman" w:cs="Times New Roman"/>
                <w:b/>
                <w:bCs/>
                <w:sz w:val="24"/>
                <w:szCs w:val="24"/>
              </w:rPr>
              <w:t xml:space="preserve">Содержание </w:t>
            </w:r>
          </w:p>
        </w:tc>
        <w:tc>
          <w:tcPr>
            <w:tcW w:w="1459" w:type="dxa"/>
            <w:vMerge w:val="restart"/>
            <w:tcBorders>
              <w:top w:val="single" w:sz="4" w:space="0" w:color="auto"/>
              <w:left w:val="single" w:sz="4" w:space="0" w:color="000000"/>
              <w:right w:val="single" w:sz="4" w:space="0" w:color="000000"/>
            </w:tcBorders>
          </w:tcPr>
          <w:p w:rsidR="000064E5" w:rsidRPr="00C54DAC" w:rsidRDefault="000064E5" w:rsidP="00300DB8">
            <w:pPr>
              <w:widowControl w:val="0"/>
              <w:autoSpaceDE w:val="0"/>
              <w:autoSpaceDN w:val="0"/>
              <w:jc w:val="center"/>
              <w:rPr>
                <w:rFonts w:ascii="Times New Roman" w:hAnsi="Times New Roman" w:cs="Times New Roman"/>
                <w:sz w:val="24"/>
                <w:szCs w:val="24"/>
              </w:rPr>
            </w:pPr>
          </w:p>
          <w:p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rsidR="000064E5" w:rsidRPr="00C54DAC" w:rsidRDefault="000064E5" w:rsidP="0053612E">
            <w:pPr>
              <w:rPr>
                <w:rFonts w:ascii="Times New Roman" w:eastAsia="Times New Roman" w:hAnsi="Times New Roman" w:cs="Times New Roman"/>
                <w:sz w:val="24"/>
                <w:szCs w:val="24"/>
                <w:highlight w:val="yellow"/>
                <w:lang w:eastAsia="ru-RU"/>
              </w:rPr>
            </w:pPr>
          </w:p>
        </w:tc>
      </w:tr>
      <w:tr w:rsidR="000064E5" w:rsidRPr="00C54DAC" w:rsidTr="00C507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95"/>
        </w:trPr>
        <w:tc>
          <w:tcPr>
            <w:tcW w:w="3327" w:type="dxa"/>
            <w:vMerge/>
            <w:tcBorders>
              <w:left w:val="single" w:sz="4" w:space="0" w:color="000000"/>
              <w:right w:val="single" w:sz="4" w:space="0" w:color="000000"/>
            </w:tcBorders>
          </w:tcPr>
          <w:p w:rsidR="000064E5" w:rsidRPr="00C54DAC" w:rsidRDefault="000064E5" w:rsidP="0053612E">
            <w:pPr>
              <w:widowControl w:val="0"/>
              <w:autoSpaceDE w:val="0"/>
              <w:autoSpaceDN w:val="0"/>
              <w:rPr>
                <w:rFonts w:ascii="Times New Roman" w:hAnsi="Times New Roman" w:cs="Times New Roman"/>
                <w:b/>
                <w:sz w:val="24"/>
                <w:szCs w:val="24"/>
              </w:rPr>
            </w:pPr>
          </w:p>
        </w:tc>
        <w:tc>
          <w:tcPr>
            <w:tcW w:w="7133" w:type="dxa"/>
            <w:tcBorders>
              <w:top w:val="single" w:sz="4" w:space="0" w:color="auto"/>
              <w:left w:val="single" w:sz="4" w:space="0" w:color="000000"/>
              <w:right w:val="single" w:sz="4" w:space="0" w:color="000000"/>
            </w:tcBorders>
          </w:tcPr>
          <w:p w:rsidR="000064E5" w:rsidRPr="00C54DAC" w:rsidRDefault="000064E5" w:rsidP="000064E5">
            <w:pPr>
              <w:widowControl w:val="0"/>
              <w:autoSpaceDE w:val="0"/>
              <w:autoSpaceDN w:val="0"/>
              <w:rPr>
                <w:rFonts w:ascii="Times New Roman" w:eastAsia="Times New Roman" w:hAnsi="Times New Roman" w:cs="Times New Roman"/>
                <w:b/>
                <w:bCs/>
                <w:sz w:val="24"/>
                <w:szCs w:val="24"/>
              </w:rPr>
            </w:pPr>
            <w:r w:rsidRPr="00C54DAC">
              <w:rPr>
                <w:rFonts w:ascii="Times New Roman" w:eastAsia="Times New Roman" w:hAnsi="Times New Roman" w:cs="Times New Roman"/>
                <w:bCs/>
                <w:sz w:val="24"/>
                <w:szCs w:val="24"/>
              </w:rPr>
              <w:t>Основные понятия и определения в области качества продукции. Управление качеством продукции. Сертификация систем качества. Качество продукции и защита потребителей.</w:t>
            </w:r>
          </w:p>
        </w:tc>
        <w:tc>
          <w:tcPr>
            <w:tcW w:w="1459" w:type="dxa"/>
            <w:vMerge/>
            <w:tcBorders>
              <w:left w:val="single" w:sz="4" w:space="0" w:color="000000"/>
              <w:right w:val="single" w:sz="4" w:space="0" w:color="000000"/>
            </w:tcBorders>
          </w:tcPr>
          <w:p w:rsidR="000064E5" w:rsidRPr="00C54DAC" w:rsidRDefault="000064E5" w:rsidP="0053612E">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rsidR="000064E5" w:rsidRPr="00C54DAC" w:rsidRDefault="000064E5" w:rsidP="0053612E">
            <w:pPr>
              <w:rPr>
                <w:rFonts w:ascii="Times New Roman" w:eastAsia="Times New Roman" w:hAnsi="Times New Roman" w:cs="Times New Roman"/>
                <w:sz w:val="24"/>
                <w:szCs w:val="24"/>
                <w:highlight w:val="yellow"/>
                <w:lang w:eastAsia="ru-RU"/>
              </w:rPr>
            </w:pPr>
          </w:p>
        </w:tc>
      </w:tr>
      <w:tr w:rsidR="0053612E" w:rsidRPr="00C54DAC"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7"/>
        </w:trPr>
        <w:tc>
          <w:tcPr>
            <w:tcW w:w="10460" w:type="dxa"/>
            <w:gridSpan w:val="2"/>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Итоговый контроль в форме компьютерного тестирования</w:t>
            </w:r>
          </w:p>
        </w:tc>
        <w:tc>
          <w:tcPr>
            <w:tcW w:w="145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b/>
                <w:sz w:val="24"/>
                <w:szCs w:val="24"/>
              </w:rPr>
              <w:t>2</w:t>
            </w:r>
          </w:p>
        </w:tc>
        <w:tc>
          <w:tcPr>
            <w:tcW w:w="270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sz w:val="24"/>
                <w:szCs w:val="24"/>
                <w:highlight w:val="green"/>
              </w:rPr>
            </w:pPr>
          </w:p>
        </w:tc>
      </w:tr>
      <w:tr w:rsidR="0053612E" w:rsidRPr="00C54DAC"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6"/>
        </w:trPr>
        <w:tc>
          <w:tcPr>
            <w:tcW w:w="10460" w:type="dxa"/>
            <w:gridSpan w:val="2"/>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b/>
                <w:sz w:val="24"/>
                <w:szCs w:val="24"/>
              </w:rPr>
            </w:pPr>
            <w:r w:rsidRPr="00C54DAC">
              <w:rPr>
                <w:rFonts w:ascii="Times New Roman" w:hAnsi="Times New Roman" w:cs="Times New Roman"/>
                <w:b/>
                <w:iCs/>
                <w:sz w:val="24"/>
                <w:szCs w:val="24"/>
              </w:rPr>
              <w:t>Промежуточная аттестация в форме зачета</w:t>
            </w:r>
          </w:p>
        </w:tc>
        <w:tc>
          <w:tcPr>
            <w:tcW w:w="145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jc w:val="center"/>
              <w:rPr>
                <w:rFonts w:ascii="Times New Roman" w:hAnsi="Times New Roman" w:cs="Times New Roman"/>
                <w:b/>
                <w:sz w:val="24"/>
                <w:szCs w:val="24"/>
              </w:rPr>
            </w:pPr>
          </w:p>
        </w:tc>
        <w:tc>
          <w:tcPr>
            <w:tcW w:w="270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sz w:val="24"/>
                <w:szCs w:val="24"/>
                <w:highlight w:val="green"/>
              </w:rPr>
            </w:pPr>
          </w:p>
        </w:tc>
      </w:tr>
      <w:tr w:rsidR="0053612E" w:rsidRPr="00C54DAC"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9"/>
        </w:trPr>
        <w:tc>
          <w:tcPr>
            <w:tcW w:w="10460" w:type="dxa"/>
            <w:gridSpan w:val="2"/>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Всего</w:t>
            </w:r>
          </w:p>
        </w:tc>
        <w:tc>
          <w:tcPr>
            <w:tcW w:w="145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b/>
                <w:sz w:val="24"/>
                <w:szCs w:val="24"/>
              </w:rPr>
              <w:t>54</w:t>
            </w:r>
          </w:p>
        </w:tc>
        <w:tc>
          <w:tcPr>
            <w:tcW w:w="2709" w:type="dxa"/>
            <w:tcBorders>
              <w:top w:val="single" w:sz="4" w:space="0" w:color="000000"/>
              <w:left w:val="single" w:sz="4" w:space="0" w:color="000000"/>
              <w:bottom w:val="single" w:sz="4" w:space="0" w:color="000000"/>
              <w:right w:val="single" w:sz="4" w:space="0" w:color="000000"/>
            </w:tcBorders>
          </w:tcPr>
          <w:p w:rsidR="0053612E" w:rsidRPr="00C54DAC" w:rsidRDefault="0053612E" w:rsidP="0053612E">
            <w:pPr>
              <w:widowControl w:val="0"/>
              <w:autoSpaceDE w:val="0"/>
              <w:autoSpaceDN w:val="0"/>
              <w:rPr>
                <w:rFonts w:ascii="Times New Roman" w:hAnsi="Times New Roman" w:cs="Times New Roman"/>
                <w:sz w:val="24"/>
                <w:szCs w:val="24"/>
                <w:highlight w:val="green"/>
              </w:rPr>
            </w:pPr>
          </w:p>
        </w:tc>
      </w:tr>
    </w:tbl>
    <w:p w:rsidR="004C4787" w:rsidRDefault="004C478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DF47B7" w:rsidRDefault="00DF47B7" w:rsidP="004C4787">
      <w:pPr>
        <w:spacing w:line="276" w:lineRule="auto"/>
        <w:rPr>
          <w:rFonts w:ascii="Times New Roman" w:hAnsi="Times New Roman" w:cs="Times New Roman"/>
          <w:b/>
          <w:sz w:val="24"/>
          <w:szCs w:val="24"/>
        </w:rPr>
      </w:pPr>
    </w:p>
    <w:p w:rsidR="00F75AE7" w:rsidRPr="00F75AE7" w:rsidRDefault="00F75AE7" w:rsidP="004C4787">
      <w:pPr>
        <w:spacing w:line="276" w:lineRule="auto"/>
        <w:rPr>
          <w:rFonts w:ascii="Times New Roman" w:hAnsi="Times New Roman" w:cs="Times New Roman"/>
          <w:b/>
          <w:sz w:val="24"/>
          <w:szCs w:val="24"/>
        </w:rPr>
      </w:pPr>
      <w:r w:rsidRPr="00F75AE7">
        <w:rPr>
          <w:rFonts w:ascii="Times New Roman" w:hAnsi="Times New Roman" w:cs="Times New Roman"/>
          <w:b/>
          <w:sz w:val="24"/>
          <w:szCs w:val="24"/>
        </w:rPr>
        <w:t>3. УСЛОВИЯ РЕАЛИЗАЦИИ ПРОГРАММЫ УЧЕБНОЙ ДИСЦИПЛИНЫ</w:t>
      </w:r>
    </w:p>
    <w:p w:rsidR="00F75AE7" w:rsidRPr="00F75AE7" w:rsidRDefault="00F75AE7" w:rsidP="00F75AE7">
      <w:pPr>
        <w:spacing w:line="276" w:lineRule="auto"/>
        <w:ind w:left="405" w:hanging="547"/>
        <w:contextualSpacing/>
        <w:rPr>
          <w:rFonts w:ascii="Times New Roman" w:hAnsi="Times New Roman" w:cs="Times New Roman"/>
          <w:b/>
          <w:bCs/>
          <w:sz w:val="24"/>
          <w:szCs w:val="24"/>
        </w:rPr>
      </w:pPr>
      <w:r w:rsidRPr="00F75AE7">
        <w:rPr>
          <w:rFonts w:ascii="Times New Roman" w:hAnsi="Times New Roman" w:cs="Times New Roman"/>
          <w:b/>
          <w:bCs/>
          <w:sz w:val="24"/>
          <w:szCs w:val="24"/>
        </w:rPr>
        <w:t>3.1. Материально-техническое обеспечение</w:t>
      </w:r>
    </w:p>
    <w:p w:rsidR="00F75AE7" w:rsidRPr="00F75AE7" w:rsidRDefault="00F75AE7" w:rsidP="004C4787">
      <w:pPr>
        <w:spacing w:line="276" w:lineRule="auto"/>
        <w:ind w:left="-142"/>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xml:space="preserve">         Для реализации программы учебной дисциплины предусмотрены следующие специальные помещения:</w:t>
      </w:r>
    </w:p>
    <w:p w:rsidR="00F75AE7" w:rsidRPr="00F75AE7" w:rsidRDefault="00F75AE7" w:rsidP="004C4787">
      <w:pPr>
        <w:spacing w:line="276" w:lineRule="auto"/>
        <w:ind w:left="405" w:hanging="547"/>
        <w:contextualSpacing/>
        <w:rPr>
          <w:rFonts w:ascii="Times New Roman" w:hAnsi="Times New Roman" w:cs="Times New Roman"/>
          <w:sz w:val="24"/>
          <w:szCs w:val="24"/>
        </w:rPr>
      </w:pPr>
      <w:r w:rsidRPr="00F75AE7">
        <w:rPr>
          <w:rFonts w:ascii="Times New Roman" w:hAnsi="Times New Roman" w:cs="Times New Roman"/>
          <w:bCs/>
          <w:sz w:val="24"/>
          <w:szCs w:val="24"/>
        </w:rPr>
        <w:t>Кабинет «</w:t>
      </w:r>
      <w:r w:rsidRPr="007A309D">
        <w:rPr>
          <w:rFonts w:ascii="Times New Roman" w:eastAsia="Calibri" w:hAnsi="Times New Roman" w:cs="Times New Roman"/>
          <w:b/>
          <w:bCs/>
          <w:color w:val="000000"/>
          <w:sz w:val="24"/>
          <w:szCs w:val="24"/>
        </w:rPr>
        <w:t>Метрологии, стандартизации и сертификации»</w:t>
      </w:r>
      <w:r w:rsidRPr="00FA680C">
        <w:rPr>
          <w:rFonts w:ascii="Times New Roman" w:hAnsi="Times New Roman" w:cs="Times New Roman"/>
          <w:bCs/>
          <w:i/>
          <w:sz w:val="24"/>
          <w:szCs w:val="24"/>
        </w:rPr>
        <w:t>,</w:t>
      </w:r>
      <w:r w:rsidRPr="00F75AE7">
        <w:rPr>
          <w:rFonts w:ascii="Times New Roman" w:hAnsi="Times New Roman" w:cs="Times New Roman"/>
          <w:bCs/>
          <w:sz w:val="24"/>
          <w:szCs w:val="24"/>
        </w:rPr>
        <w:t xml:space="preserve"> оснащенный оборудованием:</w:t>
      </w:r>
    </w:p>
    <w:p w:rsidR="00F75AE7" w:rsidRPr="00F75AE7" w:rsidRDefault="00F75AE7" w:rsidP="004C4787">
      <w:pPr>
        <w:spacing w:line="276" w:lineRule="auto"/>
        <w:ind w:left="-142"/>
        <w:contextualSpacing/>
        <w:rPr>
          <w:rFonts w:ascii="Times New Roman" w:hAnsi="Times New Roman" w:cs="Times New Roman"/>
          <w:bCs/>
          <w:sz w:val="24"/>
          <w:szCs w:val="24"/>
        </w:rPr>
      </w:pPr>
      <w:r w:rsidRPr="00F75AE7">
        <w:rPr>
          <w:rFonts w:ascii="Times New Roman" w:hAnsi="Times New Roman" w:cs="Times New Roman"/>
          <w:bCs/>
          <w:sz w:val="24"/>
          <w:szCs w:val="24"/>
        </w:rPr>
        <w:t xml:space="preserve">   -    посадочные места по количеству обучающихся;</w:t>
      </w:r>
    </w:p>
    <w:p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рабочее место преподавателя;</w:t>
      </w:r>
    </w:p>
    <w:p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доска учебная;</w:t>
      </w:r>
    </w:p>
    <w:p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xml:space="preserve">комплект учебно-наглядных пособий (стенды, комплект плакатов, наглядные пособия); </w:t>
      </w:r>
    </w:p>
    <w:p w:rsidR="0002120F"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02120F">
        <w:rPr>
          <w:rFonts w:ascii="Times New Roman" w:hAnsi="Times New Roman" w:cs="Times New Roman"/>
          <w:bCs/>
          <w:sz w:val="24"/>
          <w:szCs w:val="24"/>
        </w:rPr>
        <w:t xml:space="preserve">комплект учебно-методической документации </w:t>
      </w:r>
      <w:r w:rsidR="0002120F" w:rsidRPr="0002120F">
        <w:rPr>
          <w:rFonts w:ascii="Times New Roman" w:hAnsi="Times New Roman" w:cs="Times New Roman"/>
          <w:bCs/>
          <w:sz w:val="24"/>
          <w:szCs w:val="24"/>
        </w:rPr>
        <w:t>«</w:t>
      </w:r>
      <w:r w:rsidR="0002120F" w:rsidRPr="0002120F">
        <w:rPr>
          <w:rFonts w:ascii="Times New Roman" w:eastAsia="Calibri" w:hAnsi="Times New Roman" w:cs="Times New Roman"/>
          <w:bCs/>
          <w:color w:val="000000"/>
          <w:sz w:val="24"/>
          <w:szCs w:val="24"/>
        </w:rPr>
        <w:t>Метрологии, стандартизации и сертификации</w:t>
      </w:r>
      <w:r w:rsidR="0002120F">
        <w:rPr>
          <w:rFonts w:ascii="Times New Roman" w:eastAsia="Calibri" w:hAnsi="Times New Roman" w:cs="Times New Roman"/>
          <w:bCs/>
          <w:color w:val="000000"/>
          <w:sz w:val="24"/>
          <w:szCs w:val="24"/>
        </w:rPr>
        <w:t>»</w:t>
      </w:r>
      <w:r w:rsidR="0002120F" w:rsidRPr="0002120F">
        <w:rPr>
          <w:rFonts w:ascii="Times New Roman" w:hAnsi="Times New Roman" w:cs="Times New Roman"/>
          <w:bCs/>
          <w:sz w:val="24"/>
          <w:szCs w:val="24"/>
        </w:rPr>
        <w:t xml:space="preserve"> </w:t>
      </w:r>
    </w:p>
    <w:p w:rsidR="00F75AE7" w:rsidRPr="0002120F"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02120F">
        <w:rPr>
          <w:rFonts w:ascii="Times New Roman" w:hAnsi="Times New Roman" w:cs="Times New Roman"/>
          <w:bCs/>
          <w:sz w:val="24"/>
          <w:szCs w:val="24"/>
        </w:rPr>
        <w:t>учебно-дидактические материалы;</w:t>
      </w:r>
    </w:p>
    <w:p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eastAsia="Calibri" w:hAnsi="Times New Roman" w:cs="Times New Roman"/>
          <w:sz w:val="24"/>
          <w:szCs w:val="24"/>
        </w:rPr>
        <w:t>библиотечный фонд.</w:t>
      </w:r>
    </w:p>
    <w:p w:rsidR="00F75AE7" w:rsidRPr="00F75AE7" w:rsidRDefault="00F75AE7" w:rsidP="004C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Cs/>
          <w:sz w:val="24"/>
          <w:szCs w:val="24"/>
        </w:rPr>
      </w:pPr>
      <w:r w:rsidRPr="00F75AE7">
        <w:rPr>
          <w:rFonts w:ascii="Times New Roman" w:hAnsi="Times New Roman" w:cs="Times New Roman"/>
          <w:bCs/>
          <w:sz w:val="24"/>
          <w:szCs w:val="24"/>
        </w:rPr>
        <w:t xml:space="preserve">Технические средства обучения: </w:t>
      </w:r>
    </w:p>
    <w:p w:rsidR="00F75AE7" w:rsidRPr="00F75AE7" w:rsidRDefault="00F75AE7" w:rsidP="004C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компьютер с лицензионным программным обеспечением, сканер, принтер.</w:t>
      </w:r>
    </w:p>
    <w:p w:rsidR="00F75AE7" w:rsidRPr="00F75AE7" w:rsidRDefault="00F75AE7" w:rsidP="004C4787">
      <w:pPr>
        <w:widowControl w:val="0"/>
        <w:tabs>
          <w:tab w:val="left" w:pos="653"/>
        </w:tabs>
        <w:autoSpaceDE w:val="0"/>
        <w:autoSpaceDN w:val="0"/>
        <w:spacing w:line="276" w:lineRule="auto"/>
        <w:jc w:val="both"/>
        <w:rPr>
          <w:rFonts w:ascii="Times New Roman" w:hAnsi="Times New Roman"/>
          <w:b/>
          <w:sz w:val="24"/>
          <w:szCs w:val="24"/>
        </w:rPr>
      </w:pPr>
      <w:r w:rsidRPr="00F75AE7">
        <w:rPr>
          <w:rFonts w:ascii="Times New Roman" w:hAnsi="Times New Roman"/>
          <w:b/>
          <w:sz w:val="24"/>
          <w:szCs w:val="24"/>
        </w:rPr>
        <w:t>Кадровое обеспечение обучения</w:t>
      </w:r>
    </w:p>
    <w:p w:rsidR="00F75AE7" w:rsidRPr="00F75AE7" w:rsidRDefault="00F75AE7" w:rsidP="004C4787">
      <w:pPr>
        <w:spacing w:line="276" w:lineRule="auto"/>
        <w:jc w:val="both"/>
        <w:rPr>
          <w:rFonts w:ascii="Times New Roman" w:hAnsi="Times New Roman"/>
          <w:bCs/>
          <w:sz w:val="24"/>
          <w:szCs w:val="24"/>
        </w:rPr>
      </w:pPr>
      <w:r w:rsidRPr="00F75AE7">
        <w:rPr>
          <w:rFonts w:ascii="Times New Roman" w:hAnsi="Times New Roman"/>
          <w:bCs/>
          <w:sz w:val="24"/>
          <w:szCs w:val="24"/>
        </w:rPr>
        <w:tab/>
      </w:r>
      <w:r w:rsidRPr="00F75AE7">
        <w:rPr>
          <w:rFonts w:ascii="Times New Roman" w:hAnsi="Times New Roman"/>
          <w:b/>
          <w:sz w:val="24"/>
          <w:szCs w:val="24"/>
        </w:rPr>
        <w:t>Требования к образованию и обучению:</w:t>
      </w:r>
      <w:r w:rsidRPr="00F75AE7">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F75AE7">
        <w:rPr>
          <w:rFonts w:ascii="Times New Roman" w:hAnsi="Times New Roman"/>
          <w:bCs/>
          <w:sz w:val="24"/>
          <w:szCs w:val="24"/>
        </w:rPr>
        <w:t xml:space="preserve">. </w:t>
      </w:r>
      <w:r w:rsidRPr="00F75AE7">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F75AE7" w:rsidRPr="00F75AE7" w:rsidRDefault="00F75AE7" w:rsidP="004C4787">
      <w:pPr>
        <w:spacing w:line="276" w:lineRule="auto"/>
        <w:jc w:val="both"/>
        <w:rPr>
          <w:rFonts w:ascii="Times New Roman" w:hAnsi="Times New Roman"/>
          <w:sz w:val="24"/>
          <w:szCs w:val="24"/>
        </w:rPr>
      </w:pPr>
      <w:r w:rsidRPr="00F75AE7">
        <w:rPr>
          <w:rFonts w:ascii="Times New Roman" w:hAnsi="Times New Roman"/>
          <w:b/>
          <w:sz w:val="24"/>
          <w:szCs w:val="24"/>
        </w:rPr>
        <w:t xml:space="preserve">            Требования к опыту практической работы</w:t>
      </w:r>
      <w:r w:rsidRPr="00F75AE7">
        <w:rPr>
          <w:rFonts w:ascii="Times New Roman" w:hAnsi="Times New Roman"/>
          <w:sz w:val="24"/>
          <w:szCs w:val="24"/>
        </w:rPr>
        <w:t>: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w:t>
      </w:r>
      <w:r w:rsidR="00DF47B7">
        <w:rPr>
          <w:rFonts w:ascii="Times New Roman" w:hAnsi="Times New Roman"/>
          <w:sz w:val="24"/>
          <w:szCs w:val="24"/>
        </w:rPr>
        <w:t xml:space="preserve"> </w:t>
      </w:r>
      <w:r w:rsidRPr="00F75AE7">
        <w:rPr>
          <w:rFonts w:ascii="Times New Roman" w:hAnsi="Times New Roman"/>
          <w:sz w:val="24"/>
          <w:szCs w:val="24"/>
        </w:rPr>
        <w:t xml:space="preserve">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F75AE7" w:rsidRPr="00F75AE7" w:rsidRDefault="00F75AE7" w:rsidP="004C4787">
      <w:pPr>
        <w:spacing w:line="276" w:lineRule="auto"/>
        <w:jc w:val="both"/>
        <w:rPr>
          <w:rFonts w:ascii="Times New Roman" w:hAnsi="Times New Roman"/>
          <w:sz w:val="24"/>
          <w:szCs w:val="24"/>
        </w:rPr>
      </w:pPr>
      <w:r w:rsidRPr="00F75AE7">
        <w:rPr>
          <w:rFonts w:ascii="Times New Roman" w:hAnsi="Times New Roman"/>
          <w:b/>
          <w:sz w:val="24"/>
          <w:szCs w:val="24"/>
        </w:rPr>
        <w:t xml:space="preserve">            Особые условия допуска к работе:</w:t>
      </w:r>
      <w:r w:rsidRPr="00F75AE7">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F75AE7" w:rsidRPr="00F75AE7" w:rsidRDefault="00F75AE7" w:rsidP="004C4787">
      <w:pPr>
        <w:widowControl w:val="0"/>
        <w:suppressAutoHyphens/>
        <w:autoSpaceDE w:val="0"/>
        <w:autoSpaceDN w:val="0"/>
        <w:spacing w:line="276" w:lineRule="auto"/>
        <w:jc w:val="both"/>
        <w:rPr>
          <w:rFonts w:ascii="Times New Roman" w:hAnsi="Times New Roman"/>
          <w:b/>
          <w:bCs/>
          <w:sz w:val="24"/>
          <w:szCs w:val="24"/>
        </w:rPr>
      </w:pPr>
      <w:r w:rsidRPr="00F75AE7">
        <w:rPr>
          <w:rFonts w:ascii="Times New Roman" w:hAnsi="Times New Roman"/>
          <w:b/>
          <w:bCs/>
          <w:sz w:val="24"/>
          <w:szCs w:val="24"/>
        </w:rPr>
        <w:t>3.2.Учебно-методическое обеспечение</w:t>
      </w:r>
    </w:p>
    <w:p w:rsidR="00C3277B" w:rsidRPr="00ED7857" w:rsidRDefault="00C3277B" w:rsidP="004C4787">
      <w:pPr>
        <w:spacing w:line="276" w:lineRule="auto"/>
        <w:contextualSpacing/>
        <w:rPr>
          <w:rFonts w:ascii="Times New Roman" w:hAnsi="Times New Roman" w:cs="Times New Roman"/>
          <w:b/>
          <w:sz w:val="24"/>
          <w:szCs w:val="24"/>
        </w:rPr>
      </w:pPr>
      <w:r w:rsidRPr="00ED7857">
        <w:rPr>
          <w:rFonts w:ascii="Times New Roman" w:hAnsi="Times New Roman" w:cs="Times New Roman"/>
          <w:b/>
          <w:sz w:val="24"/>
          <w:szCs w:val="24"/>
        </w:rPr>
        <w:t>3.2.1. Основные печатные и/или электронные издания</w:t>
      </w:r>
    </w:p>
    <w:p w:rsidR="00C3277B" w:rsidRPr="00354CC8" w:rsidRDefault="00307AFE" w:rsidP="004C4787">
      <w:pPr>
        <w:suppressAutoHyphens/>
        <w:spacing w:line="276" w:lineRule="auto"/>
        <w:contextualSpacing/>
        <w:rPr>
          <w:rFonts w:ascii="Times New Roman" w:hAnsi="Times New Roman" w:cs="Times New Roman"/>
          <w:noProof/>
          <w:sz w:val="24"/>
          <w:szCs w:val="24"/>
        </w:rPr>
      </w:pPr>
      <w:r>
        <w:rPr>
          <w:rFonts w:ascii="Times New Roman" w:hAnsi="Times New Roman" w:cs="Times New Roman"/>
          <w:noProof/>
          <w:sz w:val="24"/>
          <w:szCs w:val="24"/>
        </w:rPr>
        <w:t xml:space="preserve">1. </w:t>
      </w:r>
      <w:r w:rsidR="00C3277B" w:rsidRPr="00354CC8">
        <w:rPr>
          <w:rFonts w:ascii="Times New Roman" w:hAnsi="Times New Roman" w:cs="Times New Roman"/>
          <w:noProof/>
          <w:sz w:val="24"/>
          <w:szCs w:val="24"/>
        </w:rPr>
        <w:t>Иванов, И. А. Метрология, стандартизация и сертификация на транспорте: учебное издание / Иванов И.А., Урушев С.В., Воробьев А.А., Кононов Д.П. - Москва : Академия, 2023. - 352 c. (Специальности среднего профессионального образования). - URL: https://academia-library.ru - Текст : электронный</w:t>
      </w:r>
    </w:p>
    <w:p w:rsidR="00C3277B" w:rsidRDefault="00307AFE" w:rsidP="004C4787">
      <w:pPr>
        <w:suppressAutoHyphens/>
        <w:spacing w:line="276" w:lineRule="auto"/>
        <w:contextualSpacing/>
        <w:rPr>
          <w:rFonts w:ascii="Times New Roman" w:hAnsi="Times New Roman" w:cs="Times New Roman"/>
          <w:noProof/>
          <w:sz w:val="24"/>
          <w:szCs w:val="24"/>
        </w:rPr>
      </w:pPr>
      <w:r>
        <w:rPr>
          <w:rFonts w:ascii="Times New Roman" w:hAnsi="Times New Roman" w:cs="Times New Roman"/>
          <w:noProof/>
          <w:sz w:val="24"/>
          <w:szCs w:val="24"/>
        </w:rPr>
        <w:t xml:space="preserve">2. </w:t>
      </w:r>
      <w:r w:rsidR="00C3277B" w:rsidRPr="00354CC8">
        <w:rPr>
          <w:rFonts w:ascii="Times New Roman" w:hAnsi="Times New Roman" w:cs="Times New Roman"/>
          <w:noProof/>
          <w:sz w:val="24"/>
          <w:szCs w:val="24"/>
        </w:rPr>
        <w:t>Шишмарёв, В. Ю., Метрология, стандартизация и сертификация : учебник / В. Ю. Шишмарёв. — Москва : КноРус, 2023. — 304 с. — ISBN 978-5-406-10434-7. — URL: https://book.ru/book/944979 — Текст : электронный.</w:t>
      </w:r>
    </w:p>
    <w:p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3.</w:t>
      </w:r>
      <w:r w:rsidR="00D53311">
        <w:rPr>
          <w:rFonts w:ascii="Times New Roman" w:hAnsi="Times New Roman"/>
          <w:sz w:val="24"/>
        </w:rPr>
        <w:t xml:space="preserve">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xml:space="preserve">, Я. М.  Метрология, стандартизация и сертификация в 3 ч. Часть 2. </w:t>
      </w:r>
      <w:proofErr w:type="gramStart"/>
      <w:r w:rsidR="00AF3C20" w:rsidRPr="003F2135">
        <w:rPr>
          <w:rFonts w:ascii="Times New Roman" w:hAnsi="Times New Roman"/>
          <w:sz w:val="24"/>
        </w:rPr>
        <w:t>Стандартизация :</w:t>
      </w:r>
      <w:proofErr w:type="gramEnd"/>
      <w:r w:rsidR="00AF3C20" w:rsidRPr="003F2135">
        <w:rPr>
          <w:rFonts w:ascii="Times New Roman" w:hAnsi="Times New Roman"/>
          <w:sz w:val="24"/>
        </w:rPr>
        <w:t xml:space="preserve"> учебник для среднего профессионального образования / Я. М.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481 с. </w:t>
      </w:r>
    </w:p>
    <w:p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 xml:space="preserve">4.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xml:space="preserve">, Я. М.  Метрология, стандартизация и сертификация в 3 ч. Часть 1. </w:t>
      </w:r>
      <w:proofErr w:type="gramStart"/>
      <w:r w:rsidR="00AF3C20" w:rsidRPr="003F2135">
        <w:rPr>
          <w:rFonts w:ascii="Times New Roman" w:hAnsi="Times New Roman"/>
          <w:sz w:val="24"/>
        </w:rPr>
        <w:t>Метрология :</w:t>
      </w:r>
      <w:proofErr w:type="gramEnd"/>
      <w:r w:rsidR="00AF3C20" w:rsidRPr="003F2135">
        <w:rPr>
          <w:rFonts w:ascii="Times New Roman" w:hAnsi="Times New Roman"/>
          <w:sz w:val="24"/>
        </w:rPr>
        <w:t xml:space="preserve"> учебник для среднего профессионального образования / Я. М.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235 с. </w:t>
      </w:r>
    </w:p>
    <w:p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5.</w:t>
      </w:r>
      <w:r w:rsidR="00D53311">
        <w:rPr>
          <w:rFonts w:ascii="Times New Roman" w:hAnsi="Times New Roman"/>
          <w:sz w:val="24"/>
        </w:rPr>
        <w:t xml:space="preserve">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xml:space="preserve">, Я. М.  Метрология, стандартизация и сертификация в 3 ч. Часть 3. </w:t>
      </w:r>
      <w:proofErr w:type="gramStart"/>
      <w:r w:rsidR="00AF3C20" w:rsidRPr="003F2135">
        <w:rPr>
          <w:rFonts w:ascii="Times New Roman" w:hAnsi="Times New Roman"/>
          <w:sz w:val="24"/>
        </w:rPr>
        <w:t>Сертификация :</w:t>
      </w:r>
      <w:proofErr w:type="gramEnd"/>
      <w:r w:rsidR="00AF3C20" w:rsidRPr="003F2135">
        <w:rPr>
          <w:rFonts w:ascii="Times New Roman" w:hAnsi="Times New Roman"/>
          <w:sz w:val="24"/>
        </w:rPr>
        <w:t xml:space="preserve"> учебник для среднего профессионального образования / Я. М. </w:t>
      </w:r>
      <w:proofErr w:type="spellStart"/>
      <w:r w:rsidR="00AF3C20" w:rsidRPr="003F2135">
        <w:rPr>
          <w:rFonts w:ascii="Times New Roman" w:hAnsi="Times New Roman"/>
          <w:sz w:val="24"/>
        </w:rPr>
        <w:t>Радкевич</w:t>
      </w:r>
      <w:proofErr w:type="spellEnd"/>
      <w:r w:rsidR="00AF3C20" w:rsidRPr="003F2135">
        <w:rPr>
          <w:rFonts w:ascii="Times New Roman" w:hAnsi="Times New Roman"/>
          <w:sz w:val="24"/>
        </w:rPr>
        <w:t>,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132 с. </w:t>
      </w:r>
    </w:p>
    <w:p w:rsidR="00AF3C20" w:rsidRPr="003F2135" w:rsidRDefault="00947391" w:rsidP="004C4787">
      <w:pPr>
        <w:tabs>
          <w:tab w:val="left" w:pos="851"/>
        </w:tabs>
        <w:spacing w:line="276" w:lineRule="auto"/>
        <w:jc w:val="both"/>
        <w:rPr>
          <w:rFonts w:ascii="Times New Roman" w:hAnsi="Times New Roman"/>
          <w:sz w:val="24"/>
        </w:rPr>
      </w:pPr>
      <w:r>
        <w:rPr>
          <w:rFonts w:ascii="Times New Roman" w:hAnsi="Times New Roman"/>
          <w:sz w:val="24"/>
        </w:rPr>
        <w:t>6.</w:t>
      </w:r>
      <w:r w:rsidR="00D53311">
        <w:rPr>
          <w:rFonts w:ascii="Times New Roman" w:hAnsi="Times New Roman"/>
          <w:sz w:val="24"/>
        </w:rPr>
        <w:t xml:space="preserve"> </w:t>
      </w:r>
      <w:r w:rsidR="00AF3C20" w:rsidRPr="003F2135">
        <w:rPr>
          <w:rFonts w:ascii="Times New Roman" w:hAnsi="Times New Roman"/>
          <w:sz w:val="24"/>
        </w:rPr>
        <w:t xml:space="preserve">Атрошенко, Ю. К.  Метрология, стандартизация и сертификация. Сборник лабораторных и практических </w:t>
      </w:r>
      <w:proofErr w:type="gramStart"/>
      <w:r w:rsidR="00AF3C20" w:rsidRPr="003F2135">
        <w:rPr>
          <w:rFonts w:ascii="Times New Roman" w:hAnsi="Times New Roman"/>
          <w:sz w:val="24"/>
        </w:rPr>
        <w:t>работ :</w:t>
      </w:r>
      <w:proofErr w:type="gramEnd"/>
      <w:r w:rsidR="00AF3C20" w:rsidRPr="003F2135">
        <w:rPr>
          <w:rFonts w:ascii="Times New Roman" w:hAnsi="Times New Roman"/>
          <w:sz w:val="24"/>
        </w:rPr>
        <w:t xml:space="preserve"> учебное пособие для среднего профессионального образования / Ю. К. Атрошенко, Е. В. Кравченко.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xml:space="preserve">, 2021. — 178 с. — (Профессиональное образование). — ISBN 978-5-534-07981-4. — </w:t>
      </w:r>
      <w:proofErr w:type="gramStart"/>
      <w:r w:rsidR="00AF3C20" w:rsidRPr="003F2135">
        <w:rPr>
          <w:rFonts w:ascii="Times New Roman" w:hAnsi="Times New Roman"/>
          <w:sz w:val="24"/>
        </w:rPr>
        <w:t>Текст :</w:t>
      </w:r>
      <w:proofErr w:type="gramEnd"/>
      <w:r w:rsidR="00AF3C20" w:rsidRPr="003F2135">
        <w:rPr>
          <w:rFonts w:ascii="Times New Roman" w:hAnsi="Times New Roman"/>
          <w:sz w:val="24"/>
        </w:rPr>
        <w:t xml:space="preserve"> электронный // Образовательная платформа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xml:space="preserve"> [сайт]. — URL: https://urait.ru/bcode/47475</w:t>
      </w:r>
      <w:r w:rsidR="00D53311">
        <w:rPr>
          <w:rFonts w:ascii="Times New Roman" w:hAnsi="Times New Roman"/>
          <w:sz w:val="24"/>
        </w:rPr>
        <w:t>6 (дата обращения: 30.04.2024).</w:t>
      </w:r>
    </w:p>
    <w:p w:rsidR="00AF3C20" w:rsidRPr="003F2135" w:rsidRDefault="00AF3C20" w:rsidP="004C4787">
      <w:pPr>
        <w:spacing w:line="276" w:lineRule="auto"/>
        <w:contextualSpacing/>
        <w:rPr>
          <w:rFonts w:ascii="Times New Roman" w:hAnsi="Times New Roman"/>
          <w:i/>
          <w:sz w:val="24"/>
        </w:rPr>
      </w:pPr>
      <w:r w:rsidRPr="003F2135">
        <w:rPr>
          <w:rFonts w:ascii="Times New Roman" w:hAnsi="Times New Roman"/>
          <w:b/>
          <w:sz w:val="24"/>
        </w:rPr>
        <w:t xml:space="preserve">3.2.2. Дополнительные источники </w:t>
      </w:r>
    </w:p>
    <w:p w:rsidR="00AF3C20" w:rsidRPr="003F2135" w:rsidRDefault="00D53311" w:rsidP="004C4787">
      <w:pPr>
        <w:tabs>
          <w:tab w:val="left" w:pos="851"/>
        </w:tabs>
        <w:spacing w:line="276" w:lineRule="auto"/>
        <w:jc w:val="both"/>
        <w:rPr>
          <w:rFonts w:ascii="Times New Roman" w:hAnsi="Times New Roman"/>
          <w:sz w:val="24"/>
        </w:rPr>
      </w:pPr>
      <w:r>
        <w:rPr>
          <w:rFonts w:ascii="Times New Roman" w:hAnsi="Times New Roman"/>
          <w:sz w:val="24"/>
        </w:rPr>
        <w:t xml:space="preserve">1. </w:t>
      </w:r>
      <w:r w:rsidR="00AF3C20" w:rsidRPr="003F2135">
        <w:rPr>
          <w:rFonts w:ascii="Times New Roman" w:hAnsi="Times New Roman"/>
          <w:sz w:val="24"/>
        </w:rPr>
        <w:t>Зайцев С.А.</w:t>
      </w:r>
      <w:r w:rsidR="00AF3C20" w:rsidRPr="003F2135">
        <w:rPr>
          <w:rFonts w:ascii="Times New Roman" w:hAnsi="Times New Roman"/>
          <w:spacing w:val="11"/>
          <w:sz w:val="24"/>
        </w:rPr>
        <w:t xml:space="preserve"> </w:t>
      </w:r>
      <w:r w:rsidR="00AF3C20" w:rsidRPr="003F2135">
        <w:rPr>
          <w:rFonts w:ascii="Times New Roman" w:hAnsi="Times New Roman"/>
          <w:sz w:val="24"/>
        </w:rPr>
        <w:t>Допуски и</w:t>
      </w:r>
      <w:r w:rsidR="00AF3C20" w:rsidRPr="003F2135">
        <w:rPr>
          <w:rFonts w:ascii="Times New Roman" w:hAnsi="Times New Roman"/>
          <w:spacing w:val="10"/>
          <w:sz w:val="24"/>
        </w:rPr>
        <w:t xml:space="preserve"> </w:t>
      </w:r>
      <w:r w:rsidR="00AF3C20" w:rsidRPr="003F2135">
        <w:rPr>
          <w:rFonts w:ascii="Times New Roman" w:hAnsi="Times New Roman"/>
          <w:sz w:val="24"/>
        </w:rPr>
        <w:t>технические</w:t>
      </w:r>
      <w:r w:rsidR="00AF3C20" w:rsidRPr="003F2135">
        <w:rPr>
          <w:rFonts w:ascii="Times New Roman" w:hAnsi="Times New Roman"/>
          <w:spacing w:val="14"/>
          <w:sz w:val="24"/>
        </w:rPr>
        <w:t xml:space="preserve"> </w:t>
      </w:r>
      <w:r w:rsidR="00AF3C20" w:rsidRPr="003F2135">
        <w:rPr>
          <w:rFonts w:ascii="Times New Roman" w:hAnsi="Times New Roman"/>
          <w:sz w:val="24"/>
        </w:rPr>
        <w:t>измерения</w:t>
      </w:r>
      <w:r w:rsidR="00AF3C20" w:rsidRPr="003F2135">
        <w:rPr>
          <w:rFonts w:ascii="Times New Roman" w:hAnsi="Times New Roman"/>
          <w:spacing w:val="10"/>
          <w:sz w:val="24"/>
        </w:rPr>
        <w:t xml:space="preserve"> </w:t>
      </w:r>
      <w:r w:rsidR="00AF3C20" w:rsidRPr="003F2135">
        <w:rPr>
          <w:rFonts w:ascii="Times New Roman" w:hAnsi="Times New Roman"/>
          <w:sz w:val="24"/>
        </w:rPr>
        <w:t>/</w:t>
      </w:r>
      <w:r w:rsidR="00AF3C20" w:rsidRPr="003F2135">
        <w:rPr>
          <w:rFonts w:ascii="Times New Roman" w:hAnsi="Times New Roman"/>
          <w:spacing w:val="-57"/>
          <w:sz w:val="24"/>
        </w:rPr>
        <w:t xml:space="preserve"> </w:t>
      </w:r>
      <w:r w:rsidR="00AF3C20" w:rsidRPr="003F2135">
        <w:rPr>
          <w:rFonts w:ascii="Times New Roman" w:hAnsi="Times New Roman"/>
          <w:sz w:val="24"/>
        </w:rPr>
        <w:t>С.А. Зайцев, А.Д. Курганов, А.Н. Толстов.</w:t>
      </w:r>
      <w:r w:rsidR="00AF3C20" w:rsidRPr="003F2135">
        <w:rPr>
          <w:rFonts w:ascii="Times New Roman" w:hAnsi="Times New Roman"/>
          <w:spacing w:val="2"/>
          <w:sz w:val="24"/>
        </w:rPr>
        <w:t xml:space="preserve"> </w:t>
      </w:r>
      <w:r w:rsidR="00AF3C20" w:rsidRPr="003F2135">
        <w:rPr>
          <w:rFonts w:ascii="Times New Roman" w:hAnsi="Times New Roman"/>
          <w:sz w:val="24"/>
        </w:rPr>
        <w:t>–</w:t>
      </w:r>
      <w:r w:rsidR="00AF3C20" w:rsidRPr="003F2135">
        <w:rPr>
          <w:rFonts w:ascii="Times New Roman" w:hAnsi="Times New Roman"/>
          <w:spacing w:val="-5"/>
          <w:sz w:val="24"/>
        </w:rPr>
        <w:t xml:space="preserve"> </w:t>
      </w:r>
      <w:r w:rsidR="00AF3C20" w:rsidRPr="003F2135">
        <w:rPr>
          <w:rFonts w:ascii="Times New Roman" w:hAnsi="Times New Roman"/>
          <w:sz w:val="24"/>
        </w:rPr>
        <w:t>Москва: Академия,</w:t>
      </w:r>
      <w:r w:rsidR="00AF3C20" w:rsidRPr="003F2135">
        <w:rPr>
          <w:rFonts w:ascii="Times New Roman" w:hAnsi="Times New Roman"/>
          <w:spacing w:val="2"/>
          <w:sz w:val="24"/>
        </w:rPr>
        <w:t xml:space="preserve"> </w:t>
      </w:r>
      <w:r w:rsidR="00AF3C20" w:rsidRPr="003F2135">
        <w:rPr>
          <w:rFonts w:ascii="Times New Roman" w:hAnsi="Times New Roman"/>
          <w:sz w:val="24"/>
        </w:rPr>
        <w:t>2015.</w:t>
      </w:r>
      <w:r w:rsidR="00AF3C20" w:rsidRPr="003F2135">
        <w:rPr>
          <w:rFonts w:ascii="Times New Roman" w:hAnsi="Times New Roman"/>
          <w:spacing w:val="7"/>
          <w:sz w:val="24"/>
        </w:rPr>
        <w:t xml:space="preserve"> </w:t>
      </w:r>
      <w:r w:rsidR="00AF3C20" w:rsidRPr="003F2135">
        <w:rPr>
          <w:rFonts w:ascii="Times New Roman" w:hAnsi="Times New Roman"/>
          <w:sz w:val="24"/>
        </w:rPr>
        <w:t>–</w:t>
      </w:r>
      <w:r w:rsidR="00AF3C20" w:rsidRPr="003F2135">
        <w:rPr>
          <w:rFonts w:ascii="Times New Roman" w:hAnsi="Times New Roman"/>
          <w:spacing w:val="-1"/>
          <w:sz w:val="24"/>
        </w:rPr>
        <w:t xml:space="preserve"> </w:t>
      </w:r>
      <w:r w:rsidR="00AF3C20" w:rsidRPr="003F2135">
        <w:rPr>
          <w:rFonts w:ascii="Times New Roman" w:hAnsi="Times New Roman"/>
          <w:sz w:val="24"/>
        </w:rPr>
        <w:t>383</w:t>
      </w:r>
      <w:r w:rsidR="00AF3C20" w:rsidRPr="003F2135">
        <w:rPr>
          <w:rFonts w:ascii="Times New Roman" w:hAnsi="Times New Roman"/>
          <w:spacing w:val="-5"/>
          <w:sz w:val="24"/>
        </w:rPr>
        <w:t xml:space="preserve"> </w:t>
      </w:r>
      <w:r w:rsidR="00AF3C20" w:rsidRPr="003F2135">
        <w:rPr>
          <w:rFonts w:ascii="Times New Roman" w:hAnsi="Times New Roman"/>
          <w:sz w:val="24"/>
        </w:rPr>
        <w:t>с.</w:t>
      </w:r>
    </w:p>
    <w:p w:rsidR="00AF3C20" w:rsidRPr="003F2135" w:rsidRDefault="00D53311" w:rsidP="004C4787">
      <w:pPr>
        <w:tabs>
          <w:tab w:val="left" w:pos="851"/>
        </w:tabs>
        <w:spacing w:line="276" w:lineRule="auto"/>
        <w:jc w:val="both"/>
        <w:rPr>
          <w:rFonts w:ascii="Times New Roman" w:hAnsi="Times New Roman"/>
          <w:sz w:val="24"/>
        </w:rPr>
      </w:pPr>
      <w:r>
        <w:rPr>
          <w:rFonts w:ascii="Times New Roman" w:hAnsi="Times New Roman"/>
          <w:sz w:val="24"/>
        </w:rPr>
        <w:t>2.</w:t>
      </w:r>
      <w:r w:rsidR="00AF3C20" w:rsidRPr="003F2135">
        <w:rPr>
          <w:rFonts w:ascii="Times New Roman" w:hAnsi="Times New Roman"/>
          <w:sz w:val="24"/>
        </w:rPr>
        <w:t>Шишмарев В.Ю.</w:t>
      </w:r>
      <w:r w:rsidR="00AF3C20" w:rsidRPr="003F2135">
        <w:rPr>
          <w:rFonts w:ascii="Times New Roman" w:hAnsi="Times New Roman"/>
          <w:spacing w:val="1"/>
          <w:sz w:val="24"/>
        </w:rPr>
        <w:t xml:space="preserve"> </w:t>
      </w:r>
      <w:r w:rsidR="00AF3C20" w:rsidRPr="003F2135">
        <w:rPr>
          <w:rFonts w:ascii="Times New Roman" w:hAnsi="Times New Roman"/>
          <w:sz w:val="24"/>
        </w:rPr>
        <w:t>Метрология,</w:t>
      </w:r>
      <w:r w:rsidR="00AF3C20" w:rsidRPr="003F2135">
        <w:rPr>
          <w:rFonts w:ascii="Times New Roman" w:hAnsi="Times New Roman"/>
          <w:spacing w:val="-1"/>
          <w:sz w:val="24"/>
        </w:rPr>
        <w:t xml:space="preserve"> </w:t>
      </w:r>
      <w:r w:rsidR="00AF3C20" w:rsidRPr="003F2135">
        <w:rPr>
          <w:rFonts w:ascii="Times New Roman" w:hAnsi="Times New Roman"/>
          <w:sz w:val="24"/>
        </w:rPr>
        <w:t>стандартизация</w:t>
      </w:r>
      <w:r w:rsidR="00AF3C20" w:rsidRPr="003F2135">
        <w:rPr>
          <w:rFonts w:ascii="Times New Roman" w:hAnsi="Times New Roman"/>
          <w:spacing w:val="-1"/>
          <w:sz w:val="24"/>
        </w:rPr>
        <w:t xml:space="preserve"> </w:t>
      </w:r>
      <w:r w:rsidR="00AF3C20" w:rsidRPr="003F2135">
        <w:rPr>
          <w:rFonts w:ascii="Times New Roman" w:hAnsi="Times New Roman"/>
          <w:sz w:val="24"/>
        </w:rPr>
        <w:t>и сертификации /</w:t>
      </w:r>
      <w:r w:rsidR="00AF3C20" w:rsidRPr="003F2135">
        <w:rPr>
          <w:rFonts w:ascii="Times New Roman" w:hAnsi="Times New Roman"/>
          <w:spacing w:val="3"/>
          <w:sz w:val="24"/>
        </w:rPr>
        <w:t xml:space="preserve"> </w:t>
      </w:r>
      <w:r w:rsidR="00AF3C20" w:rsidRPr="003F2135">
        <w:rPr>
          <w:rFonts w:ascii="Times New Roman" w:hAnsi="Times New Roman"/>
          <w:sz w:val="24"/>
        </w:rPr>
        <w:t xml:space="preserve">В.Ю. </w:t>
      </w:r>
      <w:proofErr w:type="spellStart"/>
      <w:r w:rsidR="00AF3C20" w:rsidRPr="003F2135">
        <w:rPr>
          <w:rFonts w:ascii="Times New Roman" w:hAnsi="Times New Roman"/>
          <w:sz w:val="24"/>
        </w:rPr>
        <w:t>Шишмарев</w:t>
      </w:r>
      <w:proofErr w:type="spellEnd"/>
      <w:r w:rsidR="00AF3C20" w:rsidRPr="003F2135">
        <w:rPr>
          <w:rFonts w:ascii="Times New Roman" w:hAnsi="Times New Roman"/>
          <w:sz w:val="24"/>
        </w:rPr>
        <w:t>. – Ростов н/Д: Феникс, 2019. – 450 с.</w:t>
      </w:r>
    </w:p>
    <w:p w:rsidR="004C4787" w:rsidRPr="00D53311" w:rsidRDefault="00D53311" w:rsidP="00DF47B7">
      <w:pPr>
        <w:tabs>
          <w:tab w:val="left" w:pos="851"/>
        </w:tabs>
        <w:spacing w:line="276" w:lineRule="auto"/>
        <w:jc w:val="both"/>
        <w:rPr>
          <w:rFonts w:ascii="Times New Roman" w:hAnsi="Times New Roman"/>
          <w:sz w:val="24"/>
        </w:rPr>
      </w:pPr>
      <w:r>
        <w:rPr>
          <w:rFonts w:ascii="Times New Roman" w:hAnsi="Times New Roman"/>
          <w:sz w:val="24"/>
        </w:rPr>
        <w:t xml:space="preserve">3. </w:t>
      </w:r>
      <w:r w:rsidR="00AF3C20" w:rsidRPr="003F2135">
        <w:rPr>
          <w:rFonts w:ascii="Times New Roman" w:hAnsi="Times New Roman"/>
          <w:sz w:val="24"/>
        </w:rPr>
        <w:t>Палий</w:t>
      </w:r>
      <w:r w:rsidR="00AF3C20" w:rsidRPr="003F2135">
        <w:rPr>
          <w:rFonts w:ascii="Times New Roman" w:hAnsi="Times New Roman"/>
          <w:spacing w:val="35"/>
          <w:sz w:val="24"/>
        </w:rPr>
        <w:t xml:space="preserve"> </w:t>
      </w:r>
      <w:r w:rsidR="00AF3C20" w:rsidRPr="003F2135">
        <w:rPr>
          <w:rFonts w:ascii="Times New Roman" w:hAnsi="Times New Roman"/>
          <w:sz w:val="24"/>
        </w:rPr>
        <w:t>М.А.</w:t>
      </w:r>
      <w:r w:rsidR="00AF3C20" w:rsidRPr="003F2135">
        <w:rPr>
          <w:rFonts w:ascii="Times New Roman" w:hAnsi="Times New Roman"/>
          <w:spacing w:val="36"/>
          <w:sz w:val="24"/>
        </w:rPr>
        <w:t xml:space="preserve"> </w:t>
      </w:r>
      <w:r w:rsidR="00AF3C20" w:rsidRPr="003F2135">
        <w:rPr>
          <w:rFonts w:ascii="Times New Roman" w:hAnsi="Times New Roman"/>
          <w:sz w:val="24"/>
        </w:rPr>
        <w:t>Нормы</w:t>
      </w:r>
      <w:r w:rsidR="00AF3C20" w:rsidRPr="003F2135">
        <w:rPr>
          <w:rFonts w:ascii="Times New Roman" w:hAnsi="Times New Roman"/>
          <w:spacing w:val="36"/>
          <w:sz w:val="24"/>
        </w:rPr>
        <w:t xml:space="preserve"> </w:t>
      </w:r>
      <w:r w:rsidR="00AF3C20" w:rsidRPr="003F2135">
        <w:rPr>
          <w:rFonts w:ascii="Times New Roman" w:hAnsi="Times New Roman"/>
          <w:sz w:val="24"/>
        </w:rPr>
        <w:t>взаимозаменяемости</w:t>
      </w:r>
      <w:r w:rsidR="00AF3C20" w:rsidRPr="003F2135">
        <w:rPr>
          <w:rFonts w:ascii="Times New Roman" w:hAnsi="Times New Roman"/>
          <w:spacing w:val="32"/>
          <w:sz w:val="24"/>
        </w:rPr>
        <w:t xml:space="preserve"> </w:t>
      </w:r>
      <w:r w:rsidR="00AF3C20" w:rsidRPr="003F2135">
        <w:rPr>
          <w:rFonts w:ascii="Times New Roman" w:hAnsi="Times New Roman"/>
          <w:sz w:val="24"/>
        </w:rPr>
        <w:t>в</w:t>
      </w:r>
      <w:r w:rsidR="00AF3C20" w:rsidRPr="003F2135">
        <w:rPr>
          <w:rFonts w:ascii="Times New Roman" w:hAnsi="Times New Roman"/>
          <w:spacing w:val="36"/>
          <w:sz w:val="24"/>
        </w:rPr>
        <w:t xml:space="preserve"> </w:t>
      </w:r>
      <w:r w:rsidR="00AF3C20" w:rsidRPr="003F2135">
        <w:rPr>
          <w:rFonts w:ascii="Times New Roman" w:hAnsi="Times New Roman"/>
          <w:sz w:val="24"/>
        </w:rPr>
        <w:t>машиностроении /</w:t>
      </w:r>
      <w:r w:rsidR="00AF3C20" w:rsidRPr="003F2135">
        <w:rPr>
          <w:rFonts w:ascii="Times New Roman" w:hAnsi="Times New Roman"/>
          <w:spacing w:val="36"/>
          <w:sz w:val="24"/>
        </w:rPr>
        <w:t xml:space="preserve"> </w:t>
      </w:r>
      <w:r w:rsidR="00AF3C20" w:rsidRPr="003F2135">
        <w:rPr>
          <w:rFonts w:ascii="Times New Roman" w:hAnsi="Times New Roman"/>
          <w:sz w:val="24"/>
        </w:rPr>
        <w:t>М.А.</w:t>
      </w:r>
      <w:r w:rsidR="00AF3C20" w:rsidRPr="003F2135">
        <w:rPr>
          <w:rFonts w:ascii="Times New Roman" w:hAnsi="Times New Roman"/>
          <w:spacing w:val="36"/>
          <w:sz w:val="24"/>
        </w:rPr>
        <w:t xml:space="preserve"> </w:t>
      </w:r>
      <w:r w:rsidR="00AF3C20" w:rsidRPr="003F2135">
        <w:rPr>
          <w:rFonts w:ascii="Times New Roman" w:hAnsi="Times New Roman"/>
          <w:sz w:val="24"/>
        </w:rPr>
        <w:t>Палий,</w:t>
      </w:r>
      <w:r w:rsidR="00AF3C20" w:rsidRPr="003F2135">
        <w:rPr>
          <w:rFonts w:ascii="Times New Roman" w:hAnsi="Times New Roman"/>
          <w:spacing w:val="33"/>
          <w:sz w:val="24"/>
        </w:rPr>
        <w:t xml:space="preserve"> </w:t>
      </w:r>
      <w:r w:rsidR="00AF3C20" w:rsidRPr="003F2135">
        <w:rPr>
          <w:rFonts w:ascii="Times New Roman" w:hAnsi="Times New Roman"/>
          <w:sz w:val="24"/>
        </w:rPr>
        <w:t>В.А.</w:t>
      </w:r>
      <w:r w:rsidR="00AF3C20" w:rsidRPr="003F2135">
        <w:rPr>
          <w:rFonts w:ascii="Times New Roman" w:hAnsi="Times New Roman"/>
          <w:spacing w:val="-57"/>
          <w:sz w:val="24"/>
        </w:rPr>
        <w:t xml:space="preserve"> </w:t>
      </w:r>
      <w:r w:rsidR="00AF3C20" w:rsidRPr="003F2135">
        <w:rPr>
          <w:rFonts w:ascii="Times New Roman" w:hAnsi="Times New Roman"/>
          <w:sz w:val="24"/>
        </w:rPr>
        <w:t>Брагинский.</w:t>
      </w:r>
      <w:r w:rsidR="00AF3C20" w:rsidRPr="003F2135">
        <w:rPr>
          <w:rFonts w:ascii="Times New Roman" w:hAnsi="Times New Roman"/>
          <w:spacing w:val="5"/>
          <w:sz w:val="24"/>
        </w:rPr>
        <w:t xml:space="preserve"> </w:t>
      </w:r>
      <w:r w:rsidR="00AF3C20" w:rsidRPr="003F2135">
        <w:rPr>
          <w:rFonts w:ascii="Times New Roman" w:hAnsi="Times New Roman"/>
          <w:sz w:val="24"/>
        </w:rPr>
        <w:t>–</w:t>
      </w:r>
      <w:r w:rsidR="00AF3C20" w:rsidRPr="003F2135">
        <w:rPr>
          <w:rFonts w:ascii="Times New Roman" w:hAnsi="Times New Roman"/>
          <w:spacing w:val="-3"/>
          <w:sz w:val="24"/>
        </w:rPr>
        <w:t xml:space="preserve"> </w:t>
      </w:r>
      <w:r w:rsidR="00AF3C20" w:rsidRPr="003F2135">
        <w:rPr>
          <w:rFonts w:ascii="Times New Roman" w:hAnsi="Times New Roman"/>
          <w:sz w:val="24"/>
        </w:rPr>
        <w:t>Москва:</w:t>
      </w:r>
      <w:r w:rsidR="00AF3C20" w:rsidRPr="003F2135">
        <w:rPr>
          <w:rFonts w:ascii="Times New Roman" w:hAnsi="Times New Roman"/>
          <w:spacing w:val="2"/>
          <w:sz w:val="24"/>
        </w:rPr>
        <w:t xml:space="preserve"> </w:t>
      </w:r>
      <w:r w:rsidR="00AF3C20" w:rsidRPr="003F2135">
        <w:rPr>
          <w:rFonts w:ascii="Times New Roman" w:hAnsi="Times New Roman"/>
          <w:sz w:val="24"/>
        </w:rPr>
        <w:t>Машиностроение,</w:t>
      </w:r>
      <w:r w:rsidR="00AF3C20" w:rsidRPr="003F2135">
        <w:rPr>
          <w:rFonts w:ascii="Times New Roman" w:hAnsi="Times New Roman"/>
          <w:spacing w:val="-2"/>
          <w:sz w:val="24"/>
        </w:rPr>
        <w:t xml:space="preserve"> </w:t>
      </w:r>
      <w:r w:rsidR="00AF3C20" w:rsidRPr="003F2135">
        <w:rPr>
          <w:rFonts w:ascii="Times New Roman" w:hAnsi="Times New Roman"/>
          <w:sz w:val="24"/>
        </w:rPr>
        <w:t>2013.</w:t>
      </w:r>
      <w:r w:rsidR="00AF3C20" w:rsidRPr="003F2135">
        <w:rPr>
          <w:rFonts w:ascii="Times New Roman" w:hAnsi="Times New Roman"/>
          <w:spacing w:val="2"/>
          <w:sz w:val="24"/>
        </w:rPr>
        <w:t xml:space="preserve"> </w:t>
      </w:r>
      <w:r w:rsidR="00AF3C20" w:rsidRPr="003F2135">
        <w:rPr>
          <w:rFonts w:ascii="Times New Roman" w:hAnsi="Times New Roman"/>
          <w:sz w:val="24"/>
        </w:rPr>
        <w:t>–</w:t>
      </w:r>
      <w:r w:rsidR="00AF3C20" w:rsidRPr="003F2135">
        <w:rPr>
          <w:rFonts w:ascii="Times New Roman" w:hAnsi="Times New Roman"/>
          <w:spacing w:val="2"/>
          <w:sz w:val="24"/>
        </w:rPr>
        <w:t xml:space="preserve"> </w:t>
      </w:r>
      <w:r w:rsidR="00AF3C20" w:rsidRPr="003F2135">
        <w:rPr>
          <w:rFonts w:ascii="Times New Roman" w:hAnsi="Times New Roman"/>
          <w:sz w:val="24"/>
        </w:rPr>
        <w:t>199</w:t>
      </w:r>
      <w:r w:rsidR="00AF3C20" w:rsidRPr="003F2135">
        <w:rPr>
          <w:rFonts w:ascii="Times New Roman" w:hAnsi="Times New Roman"/>
          <w:spacing w:val="1"/>
          <w:sz w:val="24"/>
        </w:rPr>
        <w:t xml:space="preserve"> </w:t>
      </w:r>
    </w:p>
    <w:p w:rsidR="00C3277B" w:rsidRPr="00DF068E" w:rsidRDefault="00C3277B" w:rsidP="00070EBD">
      <w:pPr>
        <w:pStyle w:val="15"/>
        <w:jc w:val="left"/>
        <w:rPr>
          <w:rFonts w:ascii="Times New Roman" w:hAnsi="Times New Roman"/>
          <w:b w:val="0"/>
          <w:bCs w:val="0"/>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3270"/>
        <w:gridCol w:w="6803"/>
        <w:gridCol w:w="1844"/>
      </w:tblGrid>
      <w:tr w:rsidR="00C357A6" w:rsidRPr="00985111" w:rsidTr="00070EBD">
        <w:trPr>
          <w:trHeight w:val="524"/>
        </w:trPr>
        <w:tc>
          <w:tcPr>
            <w:tcW w:w="1070" w:type="pct"/>
            <w:vAlign w:val="center"/>
          </w:tcPr>
          <w:p w:rsidR="00C357A6" w:rsidRPr="00854F21" w:rsidRDefault="00C357A6" w:rsidP="00CA21E2">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078" w:type="pct"/>
            <w:vAlign w:val="center"/>
          </w:tcPr>
          <w:p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2243" w:type="pct"/>
            <w:vAlign w:val="center"/>
          </w:tcPr>
          <w:p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Критерии</w:t>
            </w:r>
            <w:r w:rsidRPr="00854F21">
              <w:rPr>
                <w:rFonts w:ascii="Times New Roman" w:hAnsi="Times New Roman" w:cs="Times New Roman"/>
                <w:b/>
                <w:sz w:val="24"/>
                <w:szCs w:val="24"/>
              </w:rPr>
              <w:t xml:space="preserve"> оценки</w:t>
            </w:r>
          </w:p>
        </w:tc>
        <w:tc>
          <w:tcPr>
            <w:tcW w:w="608" w:type="pct"/>
          </w:tcPr>
          <w:p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357A6" w:rsidRPr="00985111" w:rsidTr="00070EBD">
        <w:trPr>
          <w:trHeight w:val="705"/>
        </w:trPr>
        <w:tc>
          <w:tcPr>
            <w:tcW w:w="1070" w:type="pct"/>
          </w:tcPr>
          <w:p w:rsidR="00C357A6" w:rsidRDefault="00C357A6" w:rsidP="00CA21E2">
            <w:pPr>
              <w:rPr>
                <w:rFonts w:ascii="Times New Roman" w:hAnsi="Times New Roman"/>
                <w:b/>
                <w:bCs/>
                <w:sz w:val="24"/>
                <w:szCs w:val="24"/>
              </w:rPr>
            </w:pPr>
            <w:r>
              <w:rPr>
                <w:rFonts w:ascii="Times New Roman" w:hAnsi="Times New Roman"/>
                <w:b/>
                <w:bCs/>
                <w:sz w:val="24"/>
                <w:szCs w:val="24"/>
              </w:rPr>
              <w:t>Знания:</w:t>
            </w:r>
          </w:p>
          <w:p w:rsidR="00C357A6" w:rsidRDefault="00C357A6" w:rsidP="00CA21E2">
            <w:pPr>
              <w:rPr>
                <w:rFonts w:ascii="Times New Roman" w:hAnsi="Times New Roman"/>
                <w:sz w:val="24"/>
                <w:szCs w:val="24"/>
              </w:rPr>
            </w:pPr>
            <w:r>
              <w:rPr>
                <w:rFonts w:ascii="Times New Roman" w:hAnsi="Times New Roman"/>
                <w:sz w:val="24"/>
                <w:szCs w:val="24"/>
              </w:rPr>
              <w:t>-основные понятия метрологии, стандартизации и сертификации;</w:t>
            </w:r>
          </w:p>
          <w:p w:rsidR="00C357A6" w:rsidRPr="00C357A6" w:rsidRDefault="00C357A6" w:rsidP="00CA21E2">
            <w:pPr>
              <w:rPr>
                <w:rFonts w:ascii="Times New Roman" w:hAnsi="Times New Roman"/>
                <w:sz w:val="24"/>
                <w:szCs w:val="24"/>
              </w:rPr>
            </w:pPr>
            <w:r>
              <w:rPr>
                <w:rFonts w:ascii="Times New Roman" w:hAnsi="Times New Roman"/>
                <w:sz w:val="24"/>
                <w:szCs w:val="24"/>
              </w:rPr>
              <w:t xml:space="preserve"> -документации систем стандартов качества;</w:t>
            </w:r>
          </w:p>
          <w:p w:rsidR="00C357A6" w:rsidRPr="00314663" w:rsidRDefault="00C357A6" w:rsidP="00C357A6">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-основные положения систем (комплексов) общетехнических и организационно-методических стандартов.</w:t>
            </w:r>
          </w:p>
        </w:tc>
        <w:tc>
          <w:tcPr>
            <w:tcW w:w="1078" w:type="pct"/>
          </w:tcPr>
          <w:p w:rsidR="00C357A6" w:rsidRDefault="00C357A6" w:rsidP="00CA21E2">
            <w:pPr>
              <w:rPr>
                <w:rFonts w:ascii="Times New Roman" w:hAnsi="Times New Roman"/>
                <w:sz w:val="24"/>
                <w:szCs w:val="24"/>
              </w:rPr>
            </w:pPr>
          </w:p>
          <w:p w:rsidR="00C357A6" w:rsidRDefault="00C357A6" w:rsidP="00CA21E2">
            <w:pPr>
              <w:rPr>
                <w:rFonts w:ascii="Times New Roman" w:hAnsi="Times New Roman"/>
                <w:sz w:val="24"/>
                <w:szCs w:val="24"/>
              </w:rPr>
            </w:pPr>
            <w:r>
              <w:rPr>
                <w:rFonts w:ascii="Times New Roman" w:hAnsi="Times New Roman"/>
                <w:sz w:val="24"/>
                <w:szCs w:val="24"/>
              </w:rPr>
              <w:t>-точность толкования понятий метрологии, стандартизации и сертификации;</w:t>
            </w:r>
          </w:p>
          <w:p w:rsidR="00C357A6" w:rsidRDefault="00C357A6" w:rsidP="00CA21E2">
            <w:pPr>
              <w:rPr>
                <w:rFonts w:ascii="Times New Roman" w:hAnsi="Times New Roman"/>
                <w:sz w:val="24"/>
                <w:szCs w:val="24"/>
              </w:rPr>
            </w:pPr>
            <w:r>
              <w:rPr>
                <w:rFonts w:ascii="Times New Roman" w:hAnsi="Times New Roman"/>
                <w:sz w:val="24"/>
                <w:szCs w:val="24"/>
              </w:rPr>
              <w:t>-грамотность использования документации систем стандартов качества;</w:t>
            </w:r>
          </w:p>
          <w:p w:rsidR="00C357A6" w:rsidRPr="005F59C7" w:rsidRDefault="00C357A6" w:rsidP="00CA21E2">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-точность толкования основных положений систем (комплексов) общетехнических и организационно-методических стандартов</w:t>
            </w:r>
          </w:p>
        </w:tc>
        <w:tc>
          <w:tcPr>
            <w:tcW w:w="2243" w:type="pct"/>
            <w:vMerge w:val="restart"/>
          </w:tcPr>
          <w:p w:rsidR="00C357A6" w:rsidRDefault="00C357A6" w:rsidP="00CA21E2">
            <w:pPr>
              <w:rPr>
                <w:rFonts w:ascii="Times New Roman" w:hAnsi="Times New Roman"/>
                <w:sz w:val="24"/>
                <w:szCs w:val="24"/>
              </w:rPr>
            </w:pPr>
          </w:p>
          <w:p w:rsidR="00C357A6" w:rsidRPr="00CC76CC" w:rsidRDefault="00C357A6" w:rsidP="00C357A6">
            <w:pPr>
              <w:rPr>
                <w:rFonts w:ascii="Times New Roman" w:eastAsia="Times New Roman" w:hAnsi="Times New Roman" w:cs="Times New Roman"/>
                <w:b/>
                <w:sz w:val="24"/>
                <w:szCs w:val="24"/>
              </w:rPr>
            </w:pPr>
            <w:r w:rsidRPr="00CC76CC">
              <w:rPr>
                <w:rFonts w:ascii="Times New Roman" w:eastAsia="Times New Roman" w:hAnsi="Times New Roman" w:cs="Times New Roman"/>
                <w:b/>
                <w:color w:val="181818"/>
                <w:sz w:val="24"/>
                <w:szCs w:val="24"/>
              </w:rPr>
              <w:t>Тестирование</w:t>
            </w:r>
          </w:p>
          <w:p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5» - 86% – 100% правильных ответов.</w:t>
            </w:r>
          </w:p>
          <w:p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4»  - 73% – 85% правильных ответов.</w:t>
            </w:r>
          </w:p>
          <w:p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3» - 53% – 72% правильных ответов.</w:t>
            </w:r>
          </w:p>
          <w:p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2» -  0% – 52% правильных ответов.</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b/>
                <w:bCs/>
                <w:color w:val="000000"/>
                <w:lang w:eastAsia="ru-RU"/>
              </w:rPr>
              <w:t xml:space="preserve">Критерии оценки </w:t>
            </w:r>
            <w:r w:rsidRPr="00D17EF8">
              <w:rPr>
                <w:rFonts w:ascii="Times New Roman" w:hAnsi="Times New Roman"/>
                <w:b/>
                <w:sz w:val="24"/>
                <w:szCs w:val="24"/>
              </w:rPr>
              <w:t>отчетов практических занятий</w:t>
            </w:r>
            <w:r>
              <w:rPr>
                <w:rFonts w:ascii="Times New Roman" w:hAnsi="Times New Roman"/>
                <w:sz w:val="24"/>
                <w:szCs w:val="24"/>
              </w:rPr>
              <w:t xml:space="preserve"> </w:t>
            </w:r>
            <w:r w:rsidRPr="00CC76CC">
              <w:rPr>
                <w:rFonts w:ascii="Times New Roman" w:eastAsia="Times New Roman" w:hAnsi="Times New Roman" w:cs="Times New Roman"/>
                <w:color w:val="000000"/>
                <w:lang w:eastAsia="ru-RU"/>
              </w:rPr>
              <w:t>Рекомендуемые ниже нормы выставления оценок могут быть откорректированы преподава</w:t>
            </w:r>
            <w:r w:rsidR="00070EBD">
              <w:rPr>
                <w:rFonts w:ascii="Times New Roman" w:eastAsia="Times New Roman" w:hAnsi="Times New Roman" w:cs="Times New Roman"/>
                <w:color w:val="000000"/>
                <w:lang w:eastAsia="ru-RU"/>
              </w:rPr>
              <w:t xml:space="preserve">телем в соответствии </w:t>
            </w:r>
            <w:proofErr w:type="gramStart"/>
            <w:r w:rsidR="00070EBD">
              <w:rPr>
                <w:rFonts w:ascii="Times New Roman" w:eastAsia="Times New Roman" w:hAnsi="Times New Roman" w:cs="Times New Roman"/>
                <w:color w:val="000000"/>
                <w:lang w:eastAsia="ru-RU"/>
              </w:rPr>
              <w:t>уровня</w:t>
            </w:r>
            <w:r>
              <w:rPr>
                <w:rFonts w:ascii="Times New Roman" w:eastAsia="Times New Roman" w:hAnsi="Times New Roman" w:cs="Times New Roman"/>
                <w:color w:val="000000"/>
                <w:lang w:eastAsia="ru-RU"/>
              </w:rPr>
              <w:t xml:space="preserve"> </w:t>
            </w:r>
            <w:r w:rsidR="00070EBD">
              <w:rPr>
                <w:rFonts w:ascii="Times New Roman" w:eastAsia="Times New Roman" w:hAnsi="Times New Roman" w:cs="Times New Roman"/>
                <w:color w:val="000000"/>
                <w:lang w:eastAsia="ru-RU"/>
              </w:rPr>
              <w:t xml:space="preserve"> подготовки</w:t>
            </w:r>
            <w:proofErr w:type="gramEnd"/>
            <w:r w:rsidR="00070EBD">
              <w:rPr>
                <w:rFonts w:ascii="Times New Roman" w:eastAsia="Times New Roman" w:hAnsi="Times New Roman" w:cs="Times New Roman"/>
                <w:color w:val="000000"/>
                <w:lang w:eastAsia="ru-RU"/>
              </w:rPr>
              <w:t xml:space="preserve"> и способностей </w:t>
            </w:r>
            <w:r w:rsidRPr="00CC76CC">
              <w:rPr>
                <w:rFonts w:ascii="Times New Roman" w:eastAsia="Times New Roman" w:hAnsi="Times New Roman" w:cs="Times New Roman"/>
                <w:color w:val="000000"/>
                <w:lang w:eastAsia="ru-RU"/>
              </w:rPr>
              <w:t>учащихся.</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"5"</w:t>
            </w:r>
            <w:r w:rsidRPr="00CC76CC">
              <w:rPr>
                <w:rFonts w:ascii="Times New Roman" w:eastAsia="Times New Roman" w:hAnsi="Times New Roman" w:cs="Times New Roman"/>
                <w:color w:val="000000"/>
                <w:lang w:eastAsia="ru-RU"/>
              </w:rPr>
              <w:t> ставится:</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аккуратном, рациональном безошибочном выполнении работы с соблюдением всех правил и требований ЕСКД;</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наличии не более одного недостатка.</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"4"</w:t>
            </w:r>
            <w:r w:rsidRPr="00CC76CC">
              <w:rPr>
                <w:rFonts w:ascii="Times New Roman" w:eastAsia="Times New Roman" w:hAnsi="Times New Roman" w:cs="Times New Roman"/>
                <w:color w:val="000000"/>
                <w:lang w:eastAsia="ru-RU"/>
              </w:rPr>
              <w:t> ставится:</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xml:space="preserve">- при наличии </w:t>
            </w:r>
            <w:r>
              <w:rPr>
                <w:rFonts w:ascii="Times New Roman" w:eastAsia="Times New Roman" w:hAnsi="Times New Roman" w:cs="Times New Roman"/>
                <w:color w:val="000000"/>
                <w:lang w:eastAsia="ru-RU"/>
              </w:rPr>
              <w:t xml:space="preserve">в </w:t>
            </w:r>
            <w:r w:rsidRPr="00CC76CC">
              <w:rPr>
                <w:rFonts w:ascii="Times New Roman" w:eastAsia="Times New Roman" w:hAnsi="Times New Roman" w:cs="Times New Roman"/>
                <w:color w:val="000000"/>
                <w:lang w:eastAsia="ru-RU"/>
              </w:rPr>
              <w:t>работе 2-3 недостатков при условии выполнения полного объема задания и отсутствия ошибок.</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"3"</w:t>
            </w:r>
            <w:r w:rsidRPr="00CC76CC">
              <w:rPr>
                <w:rFonts w:ascii="Times New Roman" w:eastAsia="Times New Roman" w:hAnsi="Times New Roman" w:cs="Times New Roman"/>
                <w:color w:val="000000"/>
                <w:lang w:eastAsia="ru-RU"/>
              </w:rPr>
              <w:t> ставится:</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отсутствии ошибок и наличии 3-5 недостатков.</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"2"</w:t>
            </w:r>
            <w:r w:rsidRPr="00CC76CC">
              <w:rPr>
                <w:rFonts w:ascii="Times New Roman" w:eastAsia="Times New Roman" w:hAnsi="Times New Roman" w:cs="Times New Roman"/>
                <w:color w:val="000000"/>
                <w:lang w:eastAsia="ru-RU"/>
              </w:rPr>
              <w:t> ставится:</w:t>
            </w:r>
          </w:p>
          <w:p w:rsidR="00D17EF8" w:rsidRPr="00CC76CC" w:rsidRDefault="00D17EF8" w:rsidP="00D17EF8">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при наличии </w:t>
            </w:r>
            <w:proofErr w:type="gramStart"/>
            <w:r>
              <w:rPr>
                <w:rFonts w:ascii="Times New Roman" w:eastAsia="Times New Roman" w:hAnsi="Times New Roman" w:cs="Times New Roman"/>
                <w:color w:val="000000"/>
                <w:lang w:eastAsia="ru-RU"/>
              </w:rPr>
              <w:t xml:space="preserve">в </w:t>
            </w:r>
            <w:r w:rsidRPr="00CC76CC">
              <w:rPr>
                <w:rFonts w:ascii="Times New Roman" w:eastAsia="Times New Roman" w:hAnsi="Times New Roman" w:cs="Times New Roman"/>
                <w:color w:val="000000"/>
                <w:lang w:eastAsia="ru-RU"/>
              </w:rPr>
              <w:t xml:space="preserve"> работе</w:t>
            </w:r>
            <w:proofErr w:type="gramEnd"/>
            <w:r w:rsidRPr="00CC76CC">
              <w:rPr>
                <w:rFonts w:ascii="Times New Roman" w:eastAsia="Times New Roman" w:hAnsi="Times New Roman" w:cs="Times New Roman"/>
                <w:color w:val="000000"/>
                <w:lang w:eastAsia="ru-RU"/>
              </w:rPr>
              <w:t xml:space="preserve"> 1-2 грубых ошибок;</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наличии более 2 ошибок;</w:t>
            </w:r>
          </w:p>
          <w:p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наличии более 5 недостатков;</w:t>
            </w:r>
          </w:p>
          <w:p w:rsidR="00C357A6" w:rsidRPr="00070EBD" w:rsidRDefault="00D17EF8" w:rsidP="00070EBD">
            <w:pPr>
              <w:jc w:val="both"/>
              <w:rPr>
                <w:rFonts w:ascii="Times New Roman" w:hAnsi="Times New Roman"/>
                <w:sz w:val="24"/>
                <w:szCs w:val="24"/>
              </w:rPr>
            </w:pPr>
            <w:r w:rsidRPr="00CC76CC">
              <w:rPr>
                <w:rFonts w:ascii="Times New Roman" w:eastAsia="Times New Roman" w:hAnsi="Times New Roman" w:cs="Times New Roman"/>
                <w:color w:val="000000"/>
                <w:lang w:eastAsia="ru-RU"/>
              </w:rPr>
              <w:t>- или в случае невыполнения минимально допустимого объема задания</w:t>
            </w:r>
          </w:p>
        </w:tc>
        <w:tc>
          <w:tcPr>
            <w:tcW w:w="608" w:type="pct"/>
          </w:tcPr>
          <w:p w:rsidR="00C357A6" w:rsidRDefault="00C357A6" w:rsidP="00C357A6">
            <w:pPr>
              <w:rPr>
                <w:rFonts w:ascii="Times New Roman" w:hAnsi="Times New Roman"/>
                <w:sz w:val="24"/>
                <w:szCs w:val="24"/>
              </w:rPr>
            </w:pPr>
            <w:r>
              <w:rPr>
                <w:rFonts w:ascii="Times New Roman" w:hAnsi="Times New Roman"/>
                <w:sz w:val="24"/>
                <w:szCs w:val="24"/>
              </w:rPr>
              <w:t>контроль защиты отчетов практических занятий;</w:t>
            </w:r>
          </w:p>
          <w:p w:rsidR="00C357A6" w:rsidRDefault="00C357A6" w:rsidP="00C357A6">
            <w:pPr>
              <w:rPr>
                <w:rFonts w:ascii="Times New Roman" w:hAnsi="Times New Roman"/>
                <w:sz w:val="24"/>
                <w:szCs w:val="24"/>
              </w:rPr>
            </w:pPr>
            <w:r>
              <w:rPr>
                <w:rFonts w:ascii="Times New Roman" w:hAnsi="Times New Roman"/>
                <w:sz w:val="24"/>
                <w:szCs w:val="24"/>
              </w:rPr>
              <w:t>тестирование</w:t>
            </w:r>
          </w:p>
        </w:tc>
      </w:tr>
      <w:tr w:rsidR="00C357A6" w:rsidRPr="00985111" w:rsidTr="00070EBD">
        <w:trPr>
          <w:trHeight w:val="3045"/>
        </w:trPr>
        <w:tc>
          <w:tcPr>
            <w:tcW w:w="1070" w:type="pct"/>
          </w:tcPr>
          <w:p w:rsidR="00C357A6" w:rsidRDefault="00C357A6" w:rsidP="00C357A6">
            <w:pPr>
              <w:suppressAutoHyphens/>
              <w:spacing w:line="276" w:lineRule="auto"/>
              <w:contextualSpacing/>
              <w:rPr>
                <w:rFonts w:ascii="Times New Roman" w:hAnsi="Times New Roman"/>
                <w:b/>
                <w:bCs/>
                <w:sz w:val="24"/>
                <w:szCs w:val="24"/>
              </w:rPr>
            </w:pPr>
            <w:r>
              <w:rPr>
                <w:rFonts w:ascii="Times New Roman" w:hAnsi="Times New Roman"/>
                <w:b/>
                <w:bCs/>
                <w:sz w:val="24"/>
                <w:szCs w:val="24"/>
              </w:rPr>
              <w:t xml:space="preserve"> Умения:</w:t>
            </w:r>
          </w:p>
          <w:p w:rsidR="00C357A6" w:rsidRDefault="00C357A6" w:rsidP="00C357A6">
            <w:pPr>
              <w:suppressAutoHyphens/>
              <w:spacing w:line="276" w:lineRule="auto"/>
              <w:contextualSpacing/>
              <w:rPr>
                <w:rFonts w:ascii="Times New Roman" w:hAnsi="Times New Roman" w:cs="Times New Roman"/>
                <w:bCs/>
                <w:i/>
                <w:sz w:val="24"/>
                <w:szCs w:val="24"/>
              </w:rPr>
            </w:pPr>
            <w:r>
              <w:rPr>
                <w:rFonts w:ascii="Times New Roman" w:hAnsi="Times New Roman"/>
                <w:sz w:val="24"/>
                <w:szCs w:val="24"/>
              </w:rPr>
              <w:t>-руководствоваться требованиями нормативных правовых актов к основным видам продукции (услуг) и процессов.</w:t>
            </w:r>
          </w:p>
        </w:tc>
        <w:tc>
          <w:tcPr>
            <w:tcW w:w="1078" w:type="pct"/>
          </w:tcPr>
          <w:p w:rsidR="00C357A6" w:rsidRDefault="00C357A6" w:rsidP="00CA21E2">
            <w:pPr>
              <w:rPr>
                <w:rFonts w:ascii="Times New Roman" w:hAnsi="Times New Roman"/>
                <w:sz w:val="24"/>
                <w:szCs w:val="24"/>
              </w:rPr>
            </w:pPr>
          </w:p>
          <w:p w:rsidR="00C357A6" w:rsidRPr="00985111" w:rsidRDefault="00C357A6" w:rsidP="00CA21E2">
            <w:pPr>
              <w:suppressAutoHyphens/>
              <w:spacing w:line="276" w:lineRule="auto"/>
              <w:contextualSpacing/>
              <w:rPr>
                <w:rFonts w:ascii="Times New Roman" w:hAnsi="Times New Roman" w:cs="Times New Roman"/>
                <w:bCs/>
                <w:i/>
                <w:sz w:val="24"/>
                <w:szCs w:val="24"/>
              </w:rPr>
            </w:pPr>
            <w:r>
              <w:rPr>
                <w:rFonts w:ascii="Times New Roman" w:hAnsi="Times New Roman"/>
                <w:sz w:val="24"/>
                <w:szCs w:val="24"/>
              </w:rPr>
              <w:t>-обоснованность использования нормативных правовых актов к основным видам продукции (услуг) и процессов.</w:t>
            </w:r>
          </w:p>
        </w:tc>
        <w:tc>
          <w:tcPr>
            <w:tcW w:w="2243" w:type="pct"/>
            <w:vMerge/>
          </w:tcPr>
          <w:p w:rsidR="00C357A6" w:rsidRPr="005F59C7" w:rsidRDefault="00C357A6" w:rsidP="00CA21E2">
            <w:pPr>
              <w:suppressAutoHyphens/>
              <w:spacing w:line="276" w:lineRule="auto"/>
              <w:contextualSpacing/>
              <w:rPr>
                <w:rFonts w:ascii="Times New Roman" w:hAnsi="Times New Roman" w:cs="Times New Roman"/>
                <w:i/>
                <w:sz w:val="24"/>
                <w:szCs w:val="24"/>
              </w:rPr>
            </w:pPr>
          </w:p>
        </w:tc>
        <w:tc>
          <w:tcPr>
            <w:tcW w:w="608" w:type="pct"/>
          </w:tcPr>
          <w:p w:rsidR="00C357A6" w:rsidRDefault="00C357A6" w:rsidP="00CA21E2">
            <w:pPr>
              <w:jc w:val="both"/>
              <w:rPr>
                <w:rFonts w:ascii="Times New Roman" w:hAnsi="Times New Roman"/>
                <w:sz w:val="24"/>
                <w:szCs w:val="24"/>
              </w:rPr>
            </w:pPr>
            <w:r>
              <w:rPr>
                <w:rFonts w:ascii="Times New Roman" w:hAnsi="Times New Roman"/>
                <w:sz w:val="24"/>
                <w:szCs w:val="24"/>
              </w:rPr>
              <w:t>контроль защиты отчетов практических занятий</w:t>
            </w:r>
          </w:p>
        </w:tc>
      </w:tr>
    </w:tbl>
    <w:p w:rsidR="00CC76CC" w:rsidRDefault="00CC76CC"/>
    <w:p w:rsidR="00CC76CC" w:rsidRDefault="00CC76CC"/>
    <w:sectPr w:rsidR="00CC76CC" w:rsidSect="005D694C">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261" w:rsidRDefault="00055261" w:rsidP="00C3277B">
      <w:r>
        <w:separator/>
      </w:r>
    </w:p>
  </w:endnote>
  <w:endnote w:type="continuationSeparator" w:id="0">
    <w:p w:rsidR="00055261" w:rsidRDefault="00055261" w:rsidP="00C3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4228095"/>
      <w:docPartObj>
        <w:docPartGallery w:val="Page Numbers (Bottom of Page)"/>
        <w:docPartUnique/>
      </w:docPartObj>
    </w:sdtPr>
    <w:sdtEndPr/>
    <w:sdtContent>
      <w:p w:rsidR="00AF3C20" w:rsidRDefault="00AF3C20">
        <w:pPr>
          <w:pStyle w:val="af6"/>
          <w:jc w:val="right"/>
        </w:pPr>
        <w:r>
          <w:fldChar w:fldCharType="begin"/>
        </w:r>
        <w:r>
          <w:instrText>PAGE   \* MERGEFORMAT</w:instrText>
        </w:r>
        <w:r>
          <w:fldChar w:fldCharType="separate"/>
        </w:r>
        <w:r w:rsidR="00DF47B7">
          <w:rPr>
            <w:noProof/>
          </w:rPr>
          <w:t>13</w:t>
        </w:r>
        <w:r>
          <w:rPr>
            <w:noProof/>
          </w:rPr>
          <w:fldChar w:fldCharType="end"/>
        </w:r>
      </w:p>
    </w:sdtContent>
  </w:sdt>
  <w:p w:rsidR="00AF3C20" w:rsidRDefault="00AF3C2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261" w:rsidRDefault="00055261" w:rsidP="00C3277B">
      <w:r>
        <w:separator/>
      </w:r>
    </w:p>
  </w:footnote>
  <w:footnote w:type="continuationSeparator" w:id="0">
    <w:p w:rsidR="00055261" w:rsidRDefault="00055261" w:rsidP="00C327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2580FCE"/>
    <w:multiLevelType w:val="multilevel"/>
    <w:tmpl w:val="01A0D23A"/>
    <w:lvl w:ilvl="0">
      <w:start w:val="1"/>
      <w:numFmt w:val="decimal"/>
      <w:lvlText w:val="%1."/>
      <w:lvlJc w:val="left"/>
      <w:pPr>
        <w:ind w:left="1211" w:hanging="360"/>
      </w:pPr>
      <w:rPr>
        <w:b w:val="0"/>
        <w:i w:val="0"/>
      </w:rPr>
    </w:lvl>
    <w:lvl w:ilvl="1">
      <w:start w:val="2"/>
      <w:numFmt w:val="decimal"/>
      <w:isLgl/>
      <w:lvlText w:val="%1.%2."/>
      <w:lvlJc w:val="left"/>
      <w:pPr>
        <w:ind w:left="1271" w:hanging="4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3">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ECE3675"/>
    <w:multiLevelType w:val="hybridMultilevel"/>
    <w:tmpl w:val="5C2A1898"/>
    <w:lvl w:ilvl="0" w:tplc="C748C236">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7">
    <w:nsid w:val="151A4940"/>
    <w:multiLevelType w:val="multilevel"/>
    <w:tmpl w:val="A8C28836"/>
    <w:styleLink w:val="WW8Num54"/>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8">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9">
    <w:nsid w:val="23A2409B"/>
    <w:multiLevelType w:val="hybridMultilevel"/>
    <w:tmpl w:val="57082BB8"/>
    <w:lvl w:ilvl="0" w:tplc="B8F4E6F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2">
    <w:nsid w:val="29764334"/>
    <w:multiLevelType w:val="multilevel"/>
    <w:tmpl w:val="C0588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15">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16">
    <w:nsid w:val="49F33BC6"/>
    <w:multiLevelType w:val="hybridMultilevel"/>
    <w:tmpl w:val="3D266CEA"/>
    <w:lvl w:ilvl="0" w:tplc="847AAD5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18">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19">
    <w:nsid w:val="54964D8E"/>
    <w:multiLevelType w:val="hybridMultilevel"/>
    <w:tmpl w:val="B4D859E2"/>
    <w:lvl w:ilvl="0" w:tplc="A9A6E7B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21">
    <w:nsid w:val="5D025D4E"/>
    <w:multiLevelType w:val="multilevel"/>
    <w:tmpl w:val="189EC2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24">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67F02ED6"/>
    <w:multiLevelType w:val="hybridMultilevel"/>
    <w:tmpl w:val="DA989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561DDD"/>
    <w:multiLevelType w:val="multilevel"/>
    <w:tmpl w:val="904A0C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7">
    <w:nsid w:val="73387B6A"/>
    <w:multiLevelType w:val="multilevel"/>
    <w:tmpl w:val="C8005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8">
    <w:nsid w:val="7433268F"/>
    <w:multiLevelType w:val="multilevel"/>
    <w:tmpl w:val="DA102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9">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3"/>
  </w:num>
  <w:num w:numId="4">
    <w:abstractNumId w:val="1"/>
  </w:num>
  <w:num w:numId="5">
    <w:abstractNumId w:val="19"/>
  </w:num>
  <w:num w:numId="6">
    <w:abstractNumId w:val="24"/>
  </w:num>
  <w:num w:numId="7">
    <w:abstractNumId w:val="16"/>
  </w:num>
  <w:num w:numId="8">
    <w:abstractNumId w:val="10"/>
  </w:num>
  <w:num w:numId="9">
    <w:abstractNumId w:val="22"/>
  </w:num>
  <w:num w:numId="10">
    <w:abstractNumId w:val="9"/>
  </w:num>
  <w:num w:numId="11">
    <w:abstractNumId w:val="6"/>
  </w:num>
  <w:num w:numId="12">
    <w:abstractNumId w:val="30"/>
  </w:num>
  <w:num w:numId="13">
    <w:abstractNumId w:val="8"/>
  </w:num>
  <w:num w:numId="14">
    <w:abstractNumId w:val="23"/>
  </w:num>
  <w:num w:numId="15">
    <w:abstractNumId w:val="18"/>
  </w:num>
  <w:num w:numId="16">
    <w:abstractNumId w:val="3"/>
  </w:num>
  <w:num w:numId="17">
    <w:abstractNumId w:val="15"/>
  </w:num>
  <w:num w:numId="18">
    <w:abstractNumId w:val="14"/>
  </w:num>
  <w:num w:numId="19">
    <w:abstractNumId w:val="2"/>
  </w:num>
  <w:num w:numId="20">
    <w:abstractNumId w:val="20"/>
  </w:num>
  <w:num w:numId="21">
    <w:abstractNumId w:val="11"/>
  </w:num>
  <w:num w:numId="22">
    <w:abstractNumId w:val="17"/>
  </w:num>
  <w:num w:numId="23">
    <w:abstractNumId w:val="29"/>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5"/>
  </w:num>
  <w:num w:numId="28">
    <w:abstractNumId w:val="12"/>
  </w:num>
  <w:num w:numId="29">
    <w:abstractNumId w:val="4"/>
  </w:num>
  <w:num w:numId="30">
    <w:abstractNumId w:val="27"/>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77B"/>
    <w:rsid w:val="000064E5"/>
    <w:rsid w:val="00016455"/>
    <w:rsid w:val="0002120F"/>
    <w:rsid w:val="0004339E"/>
    <w:rsid w:val="00043605"/>
    <w:rsid w:val="00055261"/>
    <w:rsid w:val="00070EBD"/>
    <w:rsid w:val="001047D4"/>
    <w:rsid w:val="00195EBB"/>
    <w:rsid w:val="001B38E4"/>
    <w:rsid w:val="00280B83"/>
    <w:rsid w:val="002C656E"/>
    <w:rsid w:val="00300DB8"/>
    <w:rsid w:val="00307AFE"/>
    <w:rsid w:val="004631C6"/>
    <w:rsid w:val="004C2BCE"/>
    <w:rsid w:val="004C4787"/>
    <w:rsid w:val="00523668"/>
    <w:rsid w:val="0053612E"/>
    <w:rsid w:val="005B2914"/>
    <w:rsid w:val="005D694C"/>
    <w:rsid w:val="0066669E"/>
    <w:rsid w:val="006E1DC3"/>
    <w:rsid w:val="007568E0"/>
    <w:rsid w:val="007F0855"/>
    <w:rsid w:val="0085652E"/>
    <w:rsid w:val="00947391"/>
    <w:rsid w:val="00AF3C20"/>
    <w:rsid w:val="00B37FD3"/>
    <w:rsid w:val="00B574CA"/>
    <w:rsid w:val="00BD6D98"/>
    <w:rsid w:val="00C3277B"/>
    <w:rsid w:val="00C357A6"/>
    <w:rsid w:val="00C54DAC"/>
    <w:rsid w:val="00CA21E2"/>
    <w:rsid w:val="00CA3A93"/>
    <w:rsid w:val="00CC76CC"/>
    <w:rsid w:val="00CE3417"/>
    <w:rsid w:val="00D160C9"/>
    <w:rsid w:val="00D17EF8"/>
    <w:rsid w:val="00D53311"/>
    <w:rsid w:val="00DF331F"/>
    <w:rsid w:val="00DF47B7"/>
    <w:rsid w:val="00E56075"/>
    <w:rsid w:val="00EC72EB"/>
    <w:rsid w:val="00ED7B93"/>
    <w:rsid w:val="00EE6265"/>
    <w:rsid w:val="00F166CC"/>
    <w:rsid w:val="00F6799D"/>
    <w:rsid w:val="00F75AE7"/>
    <w:rsid w:val="00F86840"/>
    <w:rsid w:val="00F942CD"/>
    <w:rsid w:val="00F94851"/>
    <w:rsid w:val="00FC12EE"/>
    <w:rsid w:val="00FE3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57E654-1F78-4830-B3B0-6D027E51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277B"/>
    <w:pPr>
      <w:spacing w:after="0" w:line="240" w:lineRule="auto"/>
    </w:pPr>
  </w:style>
  <w:style w:type="paragraph" w:styleId="1">
    <w:name w:val="heading 1"/>
    <w:basedOn w:val="a"/>
    <w:link w:val="10"/>
    <w:qFormat/>
    <w:rsid w:val="00C3277B"/>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C3277B"/>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C3277B"/>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C3277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C3277B"/>
    <w:pPr>
      <w:keepNext/>
      <w:keepLines/>
      <w:widowControl w:val="0"/>
      <w:autoSpaceDE w:val="0"/>
      <w:autoSpaceDN w:val="0"/>
      <w:spacing w:before="4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277B"/>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C3277B"/>
    <w:pPr>
      <w:ind w:left="720"/>
      <w:contextualSpacing/>
    </w:pPr>
  </w:style>
  <w:style w:type="character" w:styleId="a5">
    <w:name w:val="Hyperlink"/>
    <w:basedOn w:val="a0"/>
    <w:uiPriority w:val="99"/>
    <w:unhideWhenUsed/>
    <w:rsid w:val="00C3277B"/>
    <w:rPr>
      <w:color w:val="0563C1" w:themeColor="hyperlink"/>
      <w:u w:val="single"/>
    </w:r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C3277B"/>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C3277B"/>
    <w:rPr>
      <w:rFonts w:ascii="Times New Roman" w:eastAsia="Times New Roman" w:hAnsi="Times New Roman" w:cs="Times New Roman"/>
      <w:sz w:val="20"/>
      <w:szCs w:val="20"/>
      <w:lang w:val="x-none"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C3277B"/>
    <w:rPr>
      <w:rFonts w:ascii="Times New Roman" w:eastAsia="Times New Roman" w:hAnsi="Times New Roman" w:cs="Times New Roman"/>
      <w:sz w:val="20"/>
      <w:szCs w:val="20"/>
      <w:lang w:val="x-none" w:eastAsia="x-none"/>
    </w:rPr>
  </w:style>
  <w:style w:type="character" w:styleId="a8">
    <w:name w:val="footnote reference"/>
    <w:aliases w:val="Знак сноски-FN,Ciae niinee-FN,AЗнак сноски зел"/>
    <w:link w:val="11"/>
    <w:uiPriority w:val="99"/>
    <w:rsid w:val="00C3277B"/>
    <w:rPr>
      <w:rFonts w:cs="Times New Roman"/>
      <w:vertAlign w:val="superscript"/>
    </w:rPr>
  </w:style>
  <w:style w:type="paragraph" w:styleId="12">
    <w:name w:val="toc 1"/>
    <w:basedOn w:val="a"/>
    <w:next w:val="a"/>
    <w:autoRedefine/>
    <w:uiPriority w:val="39"/>
    <w:unhideWhenUsed/>
    <w:rsid w:val="00C3277B"/>
    <w:pPr>
      <w:tabs>
        <w:tab w:val="right" w:leader="dot" w:pos="9639"/>
      </w:tabs>
      <w:spacing w:before="120" w:line="276" w:lineRule="auto"/>
    </w:pPr>
    <w:rPr>
      <w:rFonts w:ascii="Times New Roman" w:hAnsi="Times New Roman" w:cs="Times New Roman"/>
      <w:b/>
      <w:bCs/>
      <w:noProof/>
    </w:rPr>
  </w:style>
  <w:style w:type="character" w:styleId="a9">
    <w:name w:val="Emphasis"/>
    <w:link w:val="13"/>
    <w:qFormat/>
    <w:rsid w:val="00C3277B"/>
    <w:rPr>
      <w:rFonts w:ascii="Times New Roman" w:hAnsi="Times New Roman" w:cs="Times New Roman" w:hint="default"/>
      <w:i/>
      <w:iCs w:val="0"/>
    </w:rPr>
  </w:style>
  <w:style w:type="paragraph" w:styleId="21">
    <w:name w:val="toc 2"/>
    <w:basedOn w:val="a"/>
    <w:next w:val="a"/>
    <w:autoRedefine/>
    <w:uiPriority w:val="39"/>
    <w:unhideWhenUsed/>
    <w:rsid w:val="00C3277B"/>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4">
    <w:name w:val="Обычный (веб)1"/>
    <w:basedOn w:val="a"/>
    <w:next w:val="aa"/>
    <w:qFormat/>
    <w:rsid w:val="00C3277B"/>
    <w:pPr>
      <w:widowControl w:val="0"/>
    </w:pPr>
    <w:rPr>
      <w:rFonts w:ascii="Times New Roman" w:eastAsia="Times New Roman" w:hAnsi="Times New Roman" w:cs="Times New Roman"/>
      <w:sz w:val="24"/>
      <w:szCs w:val="24"/>
      <w:lang w:val="en-US" w:eastAsia="nl-NL"/>
    </w:rPr>
  </w:style>
  <w:style w:type="paragraph" w:customStyle="1" w:styleId="15">
    <w:name w:val="Раздел 1"/>
    <w:basedOn w:val="1"/>
    <w:link w:val="16"/>
    <w:qFormat/>
    <w:rsid w:val="00C3277B"/>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b"/>
    <w:link w:val="111"/>
    <w:qFormat/>
    <w:rsid w:val="00C3277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6">
    <w:name w:val="Раздел 1 Знак"/>
    <w:basedOn w:val="10"/>
    <w:link w:val="15"/>
    <w:rsid w:val="00C3277B"/>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c"/>
    <w:link w:val="110"/>
    <w:rsid w:val="00C3277B"/>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8"/>
    <w:uiPriority w:val="99"/>
    <w:rsid w:val="00C3277B"/>
    <w:rPr>
      <w:rFonts w:cs="Times New Roman"/>
      <w:vertAlign w:val="superscript"/>
    </w:rPr>
  </w:style>
  <w:style w:type="paragraph" w:styleId="a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C3277B"/>
    <w:rPr>
      <w:rFonts w:ascii="Times New Roman" w:hAnsi="Times New Roman" w:cs="Times New Roman"/>
      <w:sz w:val="24"/>
      <w:szCs w:val="24"/>
    </w:rPr>
  </w:style>
  <w:style w:type="paragraph" w:styleId="ab">
    <w:name w:val="Subtitle"/>
    <w:basedOn w:val="a"/>
    <w:next w:val="a"/>
    <w:link w:val="ac"/>
    <w:uiPriority w:val="11"/>
    <w:qFormat/>
    <w:rsid w:val="00C3277B"/>
    <w:pPr>
      <w:numPr>
        <w:ilvl w:val="1"/>
      </w:numPr>
      <w:spacing w:after="160"/>
    </w:pPr>
    <w:rPr>
      <w:rFonts w:eastAsiaTheme="minorEastAsia"/>
      <w:color w:val="5A5A5A" w:themeColor="text1" w:themeTint="A5"/>
      <w:spacing w:val="15"/>
    </w:rPr>
  </w:style>
  <w:style w:type="character" w:customStyle="1" w:styleId="ac">
    <w:name w:val="Подзаголовок Знак"/>
    <w:basedOn w:val="a0"/>
    <w:link w:val="ab"/>
    <w:uiPriority w:val="11"/>
    <w:rsid w:val="00C3277B"/>
    <w:rPr>
      <w:rFonts w:eastAsiaTheme="minorEastAsia"/>
      <w:color w:val="5A5A5A" w:themeColor="text1" w:themeTint="A5"/>
      <w:spacing w:val="15"/>
    </w:rPr>
  </w:style>
  <w:style w:type="character" w:customStyle="1" w:styleId="20">
    <w:name w:val="Заголовок 2 Знак"/>
    <w:basedOn w:val="a0"/>
    <w:link w:val="2"/>
    <w:uiPriority w:val="99"/>
    <w:rsid w:val="00C3277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3277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3277B"/>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C3277B"/>
    <w:rPr>
      <w:rFonts w:ascii="Cambria" w:eastAsia="Times New Roman" w:hAnsi="Cambria" w:cs="Times New Roman"/>
      <w:color w:val="243F60"/>
    </w:rPr>
  </w:style>
  <w:style w:type="table" w:styleId="ad">
    <w:name w:val="Table Grid"/>
    <w:basedOn w:val="a1"/>
    <w:rsid w:val="00C32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next w:val="ad"/>
    <w:uiPriority w:val="39"/>
    <w:rsid w:val="00C32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unhideWhenUsed/>
    <w:rsid w:val="00C3277B"/>
    <w:rPr>
      <w:sz w:val="16"/>
      <w:szCs w:val="16"/>
    </w:rPr>
  </w:style>
  <w:style w:type="paragraph" w:styleId="af">
    <w:name w:val="annotation text"/>
    <w:basedOn w:val="a"/>
    <w:link w:val="af0"/>
    <w:uiPriority w:val="99"/>
    <w:unhideWhenUsed/>
    <w:qFormat/>
    <w:rsid w:val="00C3277B"/>
    <w:rPr>
      <w:sz w:val="20"/>
      <w:szCs w:val="20"/>
    </w:rPr>
  </w:style>
  <w:style w:type="character" w:customStyle="1" w:styleId="af0">
    <w:name w:val="Текст примечания Знак"/>
    <w:basedOn w:val="a0"/>
    <w:link w:val="af"/>
    <w:uiPriority w:val="99"/>
    <w:rsid w:val="00C3277B"/>
    <w:rPr>
      <w:sz w:val="20"/>
      <w:szCs w:val="20"/>
    </w:rPr>
  </w:style>
  <w:style w:type="paragraph" w:styleId="af1">
    <w:name w:val="annotation subject"/>
    <w:basedOn w:val="af"/>
    <w:next w:val="af"/>
    <w:link w:val="af2"/>
    <w:uiPriority w:val="99"/>
    <w:unhideWhenUsed/>
    <w:qFormat/>
    <w:rsid w:val="00C3277B"/>
    <w:rPr>
      <w:b/>
      <w:bCs/>
    </w:rPr>
  </w:style>
  <w:style w:type="character" w:customStyle="1" w:styleId="af2">
    <w:name w:val="Тема примечания Знак"/>
    <w:basedOn w:val="af0"/>
    <w:link w:val="af1"/>
    <w:uiPriority w:val="99"/>
    <w:rsid w:val="00C3277B"/>
    <w:rPr>
      <w:b/>
      <w:bCs/>
      <w:sz w:val="20"/>
      <w:szCs w:val="20"/>
    </w:rPr>
  </w:style>
  <w:style w:type="table" w:customStyle="1" w:styleId="112">
    <w:name w:val="Сетка таблицы11"/>
    <w:basedOn w:val="a1"/>
    <w:uiPriority w:val="39"/>
    <w:rsid w:val="00C3277B"/>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3277B"/>
    <w:pPr>
      <w:spacing w:after="0" w:line="240" w:lineRule="auto"/>
    </w:pPr>
  </w:style>
  <w:style w:type="paragraph" w:styleId="af4">
    <w:name w:val="header"/>
    <w:basedOn w:val="a"/>
    <w:link w:val="af5"/>
    <w:uiPriority w:val="99"/>
    <w:unhideWhenUsed/>
    <w:qFormat/>
    <w:rsid w:val="00C3277B"/>
    <w:pPr>
      <w:tabs>
        <w:tab w:val="center" w:pos="4677"/>
        <w:tab w:val="right" w:pos="9355"/>
      </w:tabs>
    </w:pPr>
  </w:style>
  <w:style w:type="character" w:customStyle="1" w:styleId="af5">
    <w:name w:val="Верхний колонтитул Знак"/>
    <w:basedOn w:val="a0"/>
    <w:link w:val="af4"/>
    <w:uiPriority w:val="99"/>
    <w:rsid w:val="00C3277B"/>
  </w:style>
  <w:style w:type="paragraph" w:styleId="af6">
    <w:name w:val="footer"/>
    <w:aliases w:val="Нижний колонтитул Знак Знак Знак,Нижний колонтитул1,Нижний колонтитул Знак Знак"/>
    <w:basedOn w:val="a"/>
    <w:link w:val="af7"/>
    <w:uiPriority w:val="99"/>
    <w:unhideWhenUsed/>
    <w:qFormat/>
    <w:rsid w:val="00C3277B"/>
    <w:pPr>
      <w:tabs>
        <w:tab w:val="center" w:pos="4677"/>
        <w:tab w:val="right" w:pos="9355"/>
      </w:tabs>
    </w:pPr>
  </w:style>
  <w:style w:type="character" w:customStyle="1" w:styleId="af7">
    <w:name w:val="Нижний колонтитул Знак"/>
    <w:aliases w:val="Нижний колонтитул Знак Знак Знак Знак,Нижний колонтитул1 Знак,Нижний колонтитул Знак Знак Знак1"/>
    <w:basedOn w:val="a0"/>
    <w:link w:val="af6"/>
    <w:uiPriority w:val="99"/>
    <w:rsid w:val="00C3277B"/>
  </w:style>
  <w:style w:type="character" w:customStyle="1" w:styleId="18">
    <w:name w:val="Неразрешенное упоминание1"/>
    <w:basedOn w:val="a0"/>
    <w:uiPriority w:val="99"/>
    <w:semiHidden/>
    <w:unhideWhenUsed/>
    <w:rsid w:val="00C3277B"/>
    <w:rPr>
      <w:color w:val="605E5C"/>
      <w:shd w:val="clear" w:color="auto" w:fill="E1DFDD"/>
    </w:rPr>
  </w:style>
  <w:style w:type="paragraph" w:customStyle="1" w:styleId="ConsPlusNormal">
    <w:name w:val="ConsPlusNormal"/>
    <w:qFormat/>
    <w:rsid w:val="00C3277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8">
    <w:name w:val="Body Text"/>
    <w:basedOn w:val="a"/>
    <w:link w:val="af9"/>
    <w:unhideWhenUsed/>
    <w:qFormat/>
    <w:rsid w:val="00C3277B"/>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9">
    <w:name w:val="Основной текст Знак"/>
    <w:basedOn w:val="a0"/>
    <w:link w:val="af8"/>
    <w:rsid w:val="00C3277B"/>
    <w:rPr>
      <w:rFonts w:ascii="Times New Roman" w:eastAsia="Times New Roman" w:hAnsi="Times New Roman" w:cs="Times New Roman"/>
      <w:sz w:val="24"/>
      <w:szCs w:val="20"/>
      <w:lang w:eastAsia="ru-RU"/>
    </w:rPr>
  </w:style>
  <w:style w:type="paragraph" w:styleId="afa">
    <w:name w:val="Balloon Text"/>
    <w:basedOn w:val="a"/>
    <w:link w:val="afb"/>
    <w:uiPriority w:val="99"/>
    <w:unhideWhenUsed/>
    <w:qFormat/>
    <w:rsid w:val="00C3277B"/>
    <w:rPr>
      <w:rFonts w:ascii="Segoe UI" w:hAnsi="Segoe UI" w:cs="Segoe UI"/>
      <w:sz w:val="18"/>
      <w:szCs w:val="18"/>
    </w:rPr>
  </w:style>
  <w:style w:type="character" w:customStyle="1" w:styleId="afb">
    <w:name w:val="Текст выноски Знак"/>
    <w:basedOn w:val="a0"/>
    <w:link w:val="afa"/>
    <w:uiPriority w:val="99"/>
    <w:rsid w:val="00C3277B"/>
    <w:rPr>
      <w:rFonts w:ascii="Segoe UI" w:hAnsi="Segoe UI" w:cs="Segoe UI"/>
      <w:sz w:val="18"/>
      <w:szCs w:val="18"/>
    </w:rPr>
  </w:style>
  <w:style w:type="paragraph" w:customStyle="1" w:styleId="Default">
    <w:name w:val="Default"/>
    <w:qFormat/>
    <w:rsid w:val="00C3277B"/>
    <w:pPr>
      <w:autoSpaceDE w:val="0"/>
      <w:autoSpaceDN w:val="0"/>
      <w:adjustRightInd w:val="0"/>
      <w:spacing w:after="0" w:line="240" w:lineRule="auto"/>
    </w:pPr>
    <w:rPr>
      <w:rFonts w:ascii="Times New Roman" w:hAnsi="Times New Roman" w:cs="Times New Roman"/>
      <w:color w:val="000000"/>
      <w:sz w:val="24"/>
      <w:szCs w:val="24"/>
    </w:rPr>
  </w:style>
  <w:style w:type="character" w:styleId="afc">
    <w:name w:val="FollowedHyperlink"/>
    <w:basedOn w:val="a0"/>
    <w:uiPriority w:val="99"/>
    <w:unhideWhenUsed/>
    <w:rsid w:val="00C3277B"/>
    <w:rPr>
      <w:color w:val="954F72" w:themeColor="followedHyperlink"/>
      <w:u w:val="single"/>
    </w:rPr>
  </w:style>
  <w:style w:type="numbering" w:customStyle="1" w:styleId="19">
    <w:name w:val="Нет списка1"/>
    <w:next w:val="a2"/>
    <w:uiPriority w:val="99"/>
    <w:semiHidden/>
    <w:unhideWhenUsed/>
    <w:rsid w:val="00C3277B"/>
  </w:style>
  <w:style w:type="table" w:customStyle="1" w:styleId="TableNormal">
    <w:name w:val="Table Normal"/>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3277B"/>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C3277B"/>
  </w:style>
  <w:style w:type="table" w:customStyle="1" w:styleId="TableNormal12">
    <w:name w:val="Table Normal12"/>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a">
    <w:name w:val="Гиперссылка1"/>
    <w:basedOn w:val="a0"/>
    <w:uiPriority w:val="99"/>
    <w:unhideWhenUsed/>
    <w:rsid w:val="00C3277B"/>
    <w:rPr>
      <w:color w:val="0000FF"/>
      <w:u w:val="single"/>
    </w:rPr>
  </w:style>
  <w:style w:type="character" w:customStyle="1" w:styleId="1b">
    <w:name w:val="Просмотренная гиперссылка1"/>
    <w:basedOn w:val="a0"/>
    <w:uiPriority w:val="99"/>
    <w:semiHidden/>
    <w:unhideWhenUsed/>
    <w:rsid w:val="00C3277B"/>
    <w:rPr>
      <w:color w:val="800080"/>
      <w:u w:val="single"/>
    </w:rPr>
  </w:style>
  <w:style w:type="paragraph" w:customStyle="1" w:styleId="msonormal0">
    <w:name w:val="msonormal"/>
    <w:basedOn w:val="a"/>
    <w:qFormat/>
    <w:rsid w:val="00C3277B"/>
    <w:pPr>
      <w:spacing w:after="200" w:line="276"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C3277B"/>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C3277B"/>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C3277B"/>
    <w:pPr>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C3277B"/>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C3277B"/>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C3277B"/>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C3277B"/>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3277B"/>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C3277B"/>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C3277B"/>
    <w:rPr>
      <w:rFonts w:ascii="Calibri" w:eastAsia="Times New Roman" w:hAnsi="Calibri" w:cs="Times New Roman"/>
      <w:sz w:val="20"/>
      <w:szCs w:val="20"/>
      <w:lang w:val="x-none" w:eastAsia="x-none"/>
    </w:rPr>
  </w:style>
  <w:style w:type="paragraph" w:styleId="22">
    <w:name w:val="List 2"/>
    <w:basedOn w:val="a"/>
    <w:unhideWhenUsed/>
    <w:rsid w:val="00C3277B"/>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qFormat/>
    <w:rsid w:val="00C3277B"/>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C3277B"/>
    <w:rPr>
      <w:rFonts w:ascii="Times New Roman" w:eastAsia="Times New Roman" w:hAnsi="Times New Roman" w:cs="Times New Roman"/>
      <w:sz w:val="24"/>
      <w:szCs w:val="24"/>
      <w:lang w:val="x-none" w:eastAsia="x-none"/>
    </w:rPr>
  </w:style>
  <w:style w:type="paragraph" w:styleId="25">
    <w:name w:val="Body Text Indent 2"/>
    <w:basedOn w:val="a"/>
    <w:link w:val="26"/>
    <w:unhideWhenUsed/>
    <w:qFormat/>
    <w:rsid w:val="00C3277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C3277B"/>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C3277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C3277B"/>
  </w:style>
  <w:style w:type="paragraph" w:customStyle="1" w:styleId="aff1">
    <w:name w:val="Внимание: недобросовестность!"/>
    <w:basedOn w:val="aff"/>
    <w:next w:val="a"/>
    <w:uiPriority w:val="99"/>
    <w:qFormat/>
    <w:rsid w:val="00C3277B"/>
  </w:style>
  <w:style w:type="paragraph" w:customStyle="1" w:styleId="aff2">
    <w:name w:val="Дочерний элемент списка"/>
    <w:basedOn w:val="a"/>
    <w:next w:val="a"/>
    <w:uiPriority w:val="99"/>
    <w:qFormat/>
    <w:rsid w:val="00C3277B"/>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C3277B"/>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uiPriority w:val="99"/>
    <w:qFormat/>
    <w:rsid w:val="00C3277B"/>
    <w:pPr>
      <w:shd w:val="clear" w:color="auto" w:fill="ECE9D8"/>
    </w:pPr>
    <w:rPr>
      <w:b/>
      <w:bCs/>
      <w:color w:val="0058A9"/>
    </w:rPr>
  </w:style>
  <w:style w:type="paragraph" w:customStyle="1" w:styleId="aff4">
    <w:name w:val="Заголовок группы контролов"/>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C3277B"/>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C3277B"/>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C3277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C3277B"/>
    <w:pPr>
      <w:spacing w:after="0"/>
      <w:jc w:val="left"/>
    </w:pPr>
  </w:style>
  <w:style w:type="paragraph" w:customStyle="1" w:styleId="affa">
    <w:name w:val="Интерактивный заголовок"/>
    <w:basedOn w:val="1d"/>
    <w:next w:val="a"/>
    <w:uiPriority w:val="99"/>
    <w:qFormat/>
    <w:rsid w:val="00C3277B"/>
    <w:rPr>
      <w:u w:val="single"/>
    </w:rPr>
  </w:style>
  <w:style w:type="paragraph" w:customStyle="1" w:styleId="affb">
    <w:name w:val="Текст информации об изменениях"/>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C3277B"/>
    <w:pPr>
      <w:shd w:val="clear" w:color="auto" w:fill="EAEFED"/>
      <w:spacing w:before="180"/>
      <w:ind w:left="360" w:right="360" w:firstLine="0"/>
    </w:pPr>
  </w:style>
  <w:style w:type="paragraph" w:customStyle="1" w:styleId="affd">
    <w:name w:val="Текст (справка)"/>
    <w:basedOn w:val="a"/>
    <w:next w:val="a"/>
    <w:uiPriority w:val="99"/>
    <w:qFormat/>
    <w:rsid w:val="00C3277B"/>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C3277B"/>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C3277B"/>
    <w:rPr>
      <w:i/>
      <w:iCs/>
    </w:rPr>
  </w:style>
  <w:style w:type="paragraph" w:customStyle="1" w:styleId="afff0">
    <w:name w:val="Текст (лев. подпись)"/>
    <w:basedOn w:val="a"/>
    <w:next w:val="a"/>
    <w:uiPriority w:val="99"/>
    <w:qFormat/>
    <w:rsid w:val="00C3277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C3277B"/>
    <w:rPr>
      <w:sz w:val="14"/>
      <w:szCs w:val="14"/>
    </w:rPr>
  </w:style>
  <w:style w:type="paragraph" w:customStyle="1" w:styleId="afff2">
    <w:name w:val="Текст (прав. подпись)"/>
    <w:basedOn w:val="a"/>
    <w:next w:val="a"/>
    <w:uiPriority w:val="99"/>
    <w:qFormat/>
    <w:rsid w:val="00C3277B"/>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C3277B"/>
    <w:rPr>
      <w:sz w:val="14"/>
      <w:szCs w:val="14"/>
    </w:rPr>
  </w:style>
  <w:style w:type="paragraph" w:customStyle="1" w:styleId="afff4">
    <w:name w:val="Комментарий пользователя"/>
    <w:basedOn w:val="affe"/>
    <w:next w:val="a"/>
    <w:uiPriority w:val="99"/>
    <w:qFormat/>
    <w:rsid w:val="00C3277B"/>
    <w:pPr>
      <w:shd w:val="clear" w:color="auto" w:fill="FFDFE0"/>
      <w:jc w:val="left"/>
    </w:pPr>
  </w:style>
  <w:style w:type="paragraph" w:customStyle="1" w:styleId="afff5">
    <w:name w:val="Куда обратиться?"/>
    <w:basedOn w:val="aff"/>
    <w:next w:val="a"/>
    <w:uiPriority w:val="99"/>
    <w:qFormat/>
    <w:rsid w:val="00C3277B"/>
  </w:style>
  <w:style w:type="paragraph" w:customStyle="1" w:styleId="afff6">
    <w:name w:val="Моноширинный"/>
    <w:basedOn w:val="a"/>
    <w:next w:val="a"/>
    <w:uiPriority w:val="99"/>
    <w:qFormat/>
    <w:rsid w:val="00C3277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C3277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C3277B"/>
    <w:pPr>
      <w:ind w:firstLine="118"/>
    </w:pPr>
  </w:style>
  <w:style w:type="paragraph" w:customStyle="1" w:styleId="afff9">
    <w:name w:val="Нормальный (таблица)"/>
    <w:basedOn w:val="a"/>
    <w:next w:val="a"/>
    <w:uiPriority w:val="99"/>
    <w:qFormat/>
    <w:rsid w:val="00C3277B"/>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C3277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C3277B"/>
    <w:pPr>
      <w:ind w:left="140"/>
    </w:pPr>
  </w:style>
  <w:style w:type="paragraph" w:customStyle="1" w:styleId="afffc">
    <w:name w:val="Переменная часть"/>
    <w:basedOn w:val="aff3"/>
    <w:next w:val="a"/>
    <w:uiPriority w:val="99"/>
    <w:qFormat/>
    <w:rsid w:val="00C3277B"/>
    <w:rPr>
      <w:sz w:val="18"/>
      <w:szCs w:val="18"/>
    </w:rPr>
  </w:style>
  <w:style w:type="paragraph" w:customStyle="1" w:styleId="afffd">
    <w:name w:val="Подвал для информации об изменениях"/>
    <w:basedOn w:val="1"/>
    <w:next w:val="a"/>
    <w:uiPriority w:val="99"/>
    <w:qFormat/>
    <w:rsid w:val="00C3277B"/>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C3277B"/>
    <w:rPr>
      <w:b/>
      <w:bCs/>
    </w:rPr>
  </w:style>
  <w:style w:type="paragraph" w:customStyle="1" w:styleId="affff">
    <w:name w:val="Подчёркнуный текст"/>
    <w:basedOn w:val="a"/>
    <w:next w:val="a"/>
    <w:uiPriority w:val="99"/>
    <w:qFormat/>
    <w:rsid w:val="00C3277B"/>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C3277B"/>
    <w:rPr>
      <w:sz w:val="20"/>
      <w:szCs w:val="20"/>
    </w:rPr>
  </w:style>
  <w:style w:type="paragraph" w:customStyle="1" w:styleId="affff1">
    <w:name w:val="Прижатый влево"/>
    <w:basedOn w:val="a"/>
    <w:next w:val="a"/>
    <w:uiPriority w:val="99"/>
    <w:qFormat/>
    <w:rsid w:val="00C3277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C3277B"/>
  </w:style>
  <w:style w:type="paragraph" w:customStyle="1" w:styleId="affff3">
    <w:name w:val="Примечание."/>
    <w:basedOn w:val="aff"/>
    <w:next w:val="a"/>
    <w:uiPriority w:val="99"/>
    <w:qFormat/>
    <w:rsid w:val="00C3277B"/>
  </w:style>
  <w:style w:type="paragraph" w:customStyle="1" w:styleId="affff4">
    <w:name w:val="Словарная статья"/>
    <w:basedOn w:val="a"/>
    <w:next w:val="a"/>
    <w:uiPriority w:val="99"/>
    <w:qFormat/>
    <w:rsid w:val="00C3277B"/>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C3277B"/>
    <w:pPr>
      <w:ind w:firstLine="500"/>
    </w:pPr>
  </w:style>
  <w:style w:type="paragraph" w:customStyle="1" w:styleId="affff7">
    <w:name w:val="Текст ЭР (см. также)"/>
    <w:basedOn w:val="a"/>
    <w:next w:val="a"/>
    <w:uiPriority w:val="99"/>
    <w:qFormat/>
    <w:rsid w:val="00C3277B"/>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C3277B"/>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C3277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C3277B"/>
    <w:pPr>
      <w:jc w:val="center"/>
    </w:pPr>
  </w:style>
  <w:style w:type="paragraph" w:customStyle="1" w:styleId="-">
    <w:name w:val="ЭР-содержание (правое окно)"/>
    <w:basedOn w:val="a"/>
    <w:next w:val="a"/>
    <w:uiPriority w:val="99"/>
    <w:qFormat/>
    <w:rsid w:val="00C3277B"/>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C3277B"/>
    <w:rPr>
      <w:rFonts w:ascii="Times New Roman" w:hAnsi="Times New Roman" w:cs="Times New Roman" w:hint="default"/>
    </w:rPr>
  </w:style>
  <w:style w:type="character" w:styleId="affffc">
    <w:name w:val="endnote reference"/>
    <w:uiPriority w:val="99"/>
    <w:semiHidden/>
    <w:unhideWhenUsed/>
    <w:rsid w:val="00C3277B"/>
    <w:rPr>
      <w:rFonts w:ascii="Times New Roman" w:hAnsi="Times New Roman" w:cs="Times New Roman" w:hint="default"/>
      <w:vertAlign w:val="superscript"/>
    </w:rPr>
  </w:style>
  <w:style w:type="character" w:customStyle="1" w:styleId="blk">
    <w:name w:val="blk"/>
    <w:rsid w:val="00C3277B"/>
  </w:style>
  <w:style w:type="character" w:customStyle="1" w:styleId="FootnoteTextChar">
    <w:name w:val="Footnote Text Char"/>
    <w:locked/>
    <w:rsid w:val="00C3277B"/>
    <w:rPr>
      <w:rFonts w:ascii="Times New Roman" w:hAnsi="Times New Roman" w:cs="Times New Roman" w:hint="default"/>
      <w:sz w:val="20"/>
      <w:lang w:val="x-none" w:eastAsia="ru-RU"/>
    </w:rPr>
  </w:style>
  <w:style w:type="character" w:customStyle="1" w:styleId="114">
    <w:name w:val="Текст примечания Знак11"/>
    <w:uiPriority w:val="99"/>
    <w:rsid w:val="00C3277B"/>
    <w:rPr>
      <w:rFonts w:ascii="Times New Roman" w:hAnsi="Times New Roman" w:cs="Times New Roman" w:hint="default"/>
      <w:sz w:val="20"/>
      <w:szCs w:val="20"/>
    </w:rPr>
  </w:style>
  <w:style w:type="character" w:customStyle="1" w:styleId="1e">
    <w:name w:val="Текст примечания Знак1"/>
    <w:uiPriority w:val="99"/>
    <w:rsid w:val="00C3277B"/>
    <w:rPr>
      <w:rFonts w:ascii="Times New Roman" w:hAnsi="Times New Roman" w:cs="Times New Roman" w:hint="default"/>
      <w:sz w:val="20"/>
      <w:szCs w:val="20"/>
    </w:rPr>
  </w:style>
  <w:style w:type="character" w:customStyle="1" w:styleId="115">
    <w:name w:val="Тема примечания Знак11"/>
    <w:uiPriority w:val="99"/>
    <w:rsid w:val="00C3277B"/>
    <w:rPr>
      <w:rFonts w:ascii="Times New Roman" w:hAnsi="Times New Roman" w:cs="Times New Roman" w:hint="default"/>
      <w:b/>
      <w:bCs/>
      <w:sz w:val="20"/>
      <w:szCs w:val="20"/>
    </w:rPr>
  </w:style>
  <w:style w:type="character" w:customStyle="1" w:styleId="1f">
    <w:name w:val="Тема примечания Знак1"/>
    <w:uiPriority w:val="99"/>
    <w:rsid w:val="00C3277B"/>
    <w:rPr>
      <w:rFonts w:ascii="Times New Roman" w:hAnsi="Times New Roman" w:cs="Times New Roman" w:hint="default"/>
      <w:b/>
      <w:bCs/>
      <w:sz w:val="20"/>
      <w:szCs w:val="20"/>
    </w:rPr>
  </w:style>
  <w:style w:type="character" w:customStyle="1" w:styleId="apple-converted-space">
    <w:name w:val="apple-converted-space"/>
    <w:rsid w:val="00C3277B"/>
  </w:style>
  <w:style w:type="character" w:customStyle="1" w:styleId="affffd">
    <w:name w:val="Цветовое выделение"/>
    <w:uiPriority w:val="99"/>
    <w:rsid w:val="00C3277B"/>
    <w:rPr>
      <w:b/>
      <w:bCs w:val="0"/>
      <w:color w:val="26282F"/>
    </w:rPr>
  </w:style>
  <w:style w:type="character" w:customStyle="1" w:styleId="affffe">
    <w:name w:val="Гипертекстовая ссылка"/>
    <w:uiPriority w:val="99"/>
    <w:rsid w:val="00C3277B"/>
    <w:rPr>
      <w:b/>
      <w:bCs w:val="0"/>
      <w:color w:val="106BBE"/>
    </w:rPr>
  </w:style>
  <w:style w:type="character" w:customStyle="1" w:styleId="afffff">
    <w:name w:val="Активная гипертекстовая ссылка"/>
    <w:uiPriority w:val="99"/>
    <w:rsid w:val="00C3277B"/>
    <w:rPr>
      <w:b/>
      <w:bCs w:val="0"/>
      <w:color w:val="106BBE"/>
      <w:u w:val="single"/>
    </w:rPr>
  </w:style>
  <w:style w:type="character" w:customStyle="1" w:styleId="afffff0">
    <w:name w:val="Выделение для Базового Поиска"/>
    <w:uiPriority w:val="99"/>
    <w:rsid w:val="00C3277B"/>
    <w:rPr>
      <w:b/>
      <w:bCs w:val="0"/>
      <w:color w:val="0058A9"/>
    </w:rPr>
  </w:style>
  <w:style w:type="character" w:customStyle="1" w:styleId="afffff1">
    <w:name w:val="Выделение для Базового Поиска (курсив)"/>
    <w:uiPriority w:val="99"/>
    <w:rsid w:val="00C3277B"/>
    <w:rPr>
      <w:b/>
      <w:bCs w:val="0"/>
      <w:i/>
      <w:iCs w:val="0"/>
      <w:color w:val="0058A9"/>
    </w:rPr>
  </w:style>
  <w:style w:type="character" w:customStyle="1" w:styleId="afffff2">
    <w:name w:val="Заголовок своего сообщения"/>
    <w:uiPriority w:val="99"/>
    <w:rsid w:val="00C3277B"/>
    <w:rPr>
      <w:b/>
      <w:bCs w:val="0"/>
      <w:color w:val="26282F"/>
    </w:rPr>
  </w:style>
  <w:style w:type="character" w:customStyle="1" w:styleId="afffff3">
    <w:name w:val="Заголовок чужого сообщения"/>
    <w:uiPriority w:val="99"/>
    <w:rsid w:val="00C3277B"/>
    <w:rPr>
      <w:b/>
      <w:bCs w:val="0"/>
      <w:color w:val="FF0000"/>
    </w:rPr>
  </w:style>
  <w:style w:type="character" w:customStyle="1" w:styleId="afffff4">
    <w:name w:val="Найденные слова"/>
    <w:uiPriority w:val="99"/>
    <w:rsid w:val="00C3277B"/>
    <w:rPr>
      <w:b/>
      <w:bCs w:val="0"/>
      <w:color w:val="26282F"/>
      <w:shd w:val="clear" w:color="auto" w:fill="FFF580"/>
    </w:rPr>
  </w:style>
  <w:style w:type="character" w:customStyle="1" w:styleId="afffff5">
    <w:name w:val="Не вступил в силу"/>
    <w:uiPriority w:val="99"/>
    <w:rsid w:val="00C3277B"/>
    <w:rPr>
      <w:b/>
      <w:bCs w:val="0"/>
      <w:color w:val="000000"/>
      <w:shd w:val="clear" w:color="auto" w:fill="D8EDE8"/>
    </w:rPr>
  </w:style>
  <w:style w:type="character" w:customStyle="1" w:styleId="afffff6">
    <w:name w:val="Опечатки"/>
    <w:uiPriority w:val="99"/>
    <w:rsid w:val="00C3277B"/>
    <w:rPr>
      <w:color w:val="FF0000"/>
    </w:rPr>
  </w:style>
  <w:style w:type="character" w:customStyle="1" w:styleId="afffff7">
    <w:name w:val="Продолжение ссылки"/>
    <w:uiPriority w:val="99"/>
    <w:rsid w:val="00C3277B"/>
  </w:style>
  <w:style w:type="character" w:customStyle="1" w:styleId="afffff8">
    <w:name w:val="Сравнение редакций"/>
    <w:uiPriority w:val="99"/>
    <w:rsid w:val="00C3277B"/>
    <w:rPr>
      <w:b/>
      <w:bCs w:val="0"/>
      <w:color w:val="26282F"/>
    </w:rPr>
  </w:style>
  <w:style w:type="character" w:customStyle="1" w:styleId="afffff9">
    <w:name w:val="Сравнение редакций. Добавленный фрагмент"/>
    <w:uiPriority w:val="99"/>
    <w:rsid w:val="00C3277B"/>
    <w:rPr>
      <w:color w:val="000000"/>
      <w:shd w:val="clear" w:color="auto" w:fill="C1D7FF"/>
    </w:rPr>
  </w:style>
  <w:style w:type="character" w:customStyle="1" w:styleId="afffffa">
    <w:name w:val="Сравнение редакций. Удаленный фрагмент"/>
    <w:uiPriority w:val="99"/>
    <w:rsid w:val="00C3277B"/>
    <w:rPr>
      <w:color w:val="000000"/>
      <w:shd w:val="clear" w:color="auto" w:fill="C4C413"/>
    </w:rPr>
  </w:style>
  <w:style w:type="character" w:customStyle="1" w:styleId="afffffb">
    <w:name w:val="Ссылка на утративший силу документ"/>
    <w:uiPriority w:val="99"/>
    <w:rsid w:val="00C3277B"/>
    <w:rPr>
      <w:b/>
      <w:bCs w:val="0"/>
      <w:color w:val="749232"/>
    </w:rPr>
  </w:style>
  <w:style w:type="character" w:customStyle="1" w:styleId="afffffc">
    <w:name w:val="Утратил силу"/>
    <w:uiPriority w:val="99"/>
    <w:rsid w:val="00C3277B"/>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C3277B"/>
    <w:rPr>
      <w:rFonts w:ascii="Times New Roman" w:hAnsi="Times New Roman" w:cs="Times New Roman" w:hint="default"/>
      <w:sz w:val="24"/>
      <w:szCs w:val="24"/>
      <w:lang w:val="en-US" w:eastAsia="nl-NL"/>
    </w:rPr>
  </w:style>
  <w:style w:type="table" w:customStyle="1" w:styleId="27">
    <w:name w:val="Сетка таблицы2"/>
    <w:basedOn w:val="a1"/>
    <w:next w:val="ad"/>
    <w:uiPriority w:val="39"/>
    <w:rsid w:val="00C3277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C3277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C3277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C3277B"/>
    <w:rPr>
      <w:b/>
      <w:bCs/>
    </w:rPr>
  </w:style>
  <w:style w:type="character" w:styleId="affffff">
    <w:name w:val="Subtle Emphasis"/>
    <w:uiPriority w:val="19"/>
    <w:qFormat/>
    <w:rsid w:val="00C3277B"/>
    <w:rPr>
      <w:i/>
      <w:iCs/>
      <w:color w:val="404040"/>
    </w:rPr>
  </w:style>
  <w:style w:type="paragraph" w:styleId="affffff0">
    <w:name w:val="TOC Heading"/>
    <w:basedOn w:val="1"/>
    <w:next w:val="a"/>
    <w:uiPriority w:val="39"/>
    <w:unhideWhenUsed/>
    <w:qFormat/>
    <w:rsid w:val="00C3277B"/>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C3277B"/>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C3277B"/>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0"/>
    <w:rsid w:val="00C3277B"/>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C3277B"/>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C3277B"/>
    <w:pPr>
      <w:snapToGrid w:val="0"/>
    </w:pPr>
    <w:rPr>
      <w:rFonts w:ascii="Segoe UI" w:eastAsia="Segoe UI" w:hAnsi="Segoe UI" w:cs="Segoe UI"/>
      <w:iCs/>
      <w:sz w:val="24"/>
      <w:szCs w:val="28"/>
      <w:lang w:eastAsia="ru-RU"/>
    </w:rPr>
  </w:style>
  <w:style w:type="paragraph" w:customStyle="1" w:styleId="s16">
    <w:name w:val="s_16"/>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C3277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C3277B"/>
    <w:rPr>
      <w:color w:val="605E5C"/>
      <w:shd w:val="clear" w:color="auto" w:fill="E1DFDD"/>
    </w:rPr>
  </w:style>
  <w:style w:type="character" w:customStyle="1" w:styleId="29">
    <w:name w:val="Основной текст (2)_"/>
    <w:link w:val="2a"/>
    <w:locked/>
    <w:rsid w:val="00C3277B"/>
    <w:rPr>
      <w:sz w:val="28"/>
      <w:shd w:val="clear" w:color="auto" w:fill="FFFFFF"/>
    </w:rPr>
  </w:style>
  <w:style w:type="paragraph" w:customStyle="1" w:styleId="2a">
    <w:name w:val="Основной текст (2)"/>
    <w:basedOn w:val="a"/>
    <w:link w:val="29"/>
    <w:rsid w:val="00C3277B"/>
    <w:pPr>
      <w:widowControl w:val="0"/>
      <w:shd w:val="clear" w:color="auto" w:fill="FFFFFF"/>
      <w:spacing w:before="360" w:line="240" w:lineRule="atLeast"/>
      <w:jc w:val="both"/>
    </w:pPr>
    <w:rPr>
      <w:sz w:val="28"/>
    </w:rPr>
  </w:style>
  <w:style w:type="character" w:customStyle="1" w:styleId="c7">
    <w:name w:val="c7"/>
    <w:rsid w:val="00C3277B"/>
    <w:rPr>
      <w:rFonts w:cs="Times New Roman"/>
    </w:rPr>
  </w:style>
  <w:style w:type="paragraph" w:customStyle="1" w:styleId="xl63">
    <w:name w:val="xl63"/>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C3277B"/>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C3277B"/>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C3277B"/>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C3277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C3277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C3277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3277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C3277B"/>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C3277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C3277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C3277B"/>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C3277B"/>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C3277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C3277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C3277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C3277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C3277B"/>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C3277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C3277B"/>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C3277B"/>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C3277B"/>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C3277B"/>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C3277B"/>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C3277B"/>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C3277B"/>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C3277B"/>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C3277B"/>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C3277B"/>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C3277B"/>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C3277B"/>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C3277B"/>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C3277B"/>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C3277B"/>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C3277B"/>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C3277B"/>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C3277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C3277B"/>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C3277B"/>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C3277B"/>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C3277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C3277B"/>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C3277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C3277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3277B"/>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C3277B"/>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C3277B"/>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C3277B"/>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C3277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C3277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C3277B"/>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C3277B"/>
  </w:style>
  <w:style w:type="paragraph" w:customStyle="1" w:styleId="c18">
    <w:name w:val="c18"/>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C3277B"/>
  </w:style>
  <w:style w:type="numbering" w:customStyle="1" w:styleId="2b">
    <w:name w:val="Нет списка2"/>
    <w:next w:val="a2"/>
    <w:uiPriority w:val="99"/>
    <w:semiHidden/>
    <w:unhideWhenUsed/>
    <w:rsid w:val="00C3277B"/>
  </w:style>
  <w:style w:type="character" w:customStyle="1" w:styleId="c21">
    <w:name w:val="c21"/>
    <w:basedOn w:val="a0"/>
    <w:rsid w:val="00C3277B"/>
  </w:style>
  <w:style w:type="paragraph" w:customStyle="1" w:styleId="xl177">
    <w:name w:val="xl177"/>
    <w:basedOn w:val="a"/>
    <w:rsid w:val="00C3277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C3277B"/>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C3277B"/>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0"/>
    <w:uiPriority w:val="10"/>
    <w:rsid w:val="00C3277B"/>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C3277B"/>
    <w:pPr>
      <w:spacing w:after="0" w:line="240" w:lineRule="auto"/>
    </w:pPr>
    <w:rPr>
      <w:rFonts w:ascii="Calibri" w:eastAsia="Times New Roman" w:hAnsi="Calibri" w:cs="Times New Roman"/>
      <w:lang w:eastAsia="ru-RU"/>
    </w:rPr>
  </w:style>
  <w:style w:type="character" w:customStyle="1" w:styleId="33">
    <w:name w:val="Неразрешенное упоминание3"/>
    <w:uiPriority w:val="99"/>
    <w:semiHidden/>
    <w:unhideWhenUsed/>
    <w:rsid w:val="00C3277B"/>
    <w:rPr>
      <w:color w:val="605E5C"/>
      <w:shd w:val="clear" w:color="auto" w:fill="E1DFDD"/>
    </w:rPr>
  </w:style>
  <w:style w:type="table" w:customStyle="1" w:styleId="34">
    <w:name w:val="Сетка таблицы3"/>
    <w:basedOn w:val="a1"/>
    <w:next w:val="ad"/>
    <w:uiPriority w:val="39"/>
    <w:rsid w:val="00C3277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1">
    <w:name w:val="Название Знак1"/>
    <w:uiPriority w:val="10"/>
    <w:rsid w:val="00C3277B"/>
    <w:rPr>
      <w:rFonts w:ascii="Times New Roman" w:hAnsi="Times New Roman"/>
      <w:kern w:val="28"/>
      <w:sz w:val="24"/>
      <w:szCs w:val="24"/>
    </w:rPr>
  </w:style>
  <w:style w:type="table" w:customStyle="1" w:styleId="210">
    <w:name w:val="Сетка таблицы21"/>
    <w:basedOn w:val="a1"/>
    <w:next w:val="ad"/>
    <w:uiPriority w:val="39"/>
    <w:rsid w:val="00C327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C3277B"/>
    <w:rPr>
      <w:color w:val="605E5C"/>
      <w:shd w:val="clear" w:color="auto" w:fill="E1DFDD"/>
    </w:rPr>
  </w:style>
  <w:style w:type="paragraph" w:customStyle="1" w:styleId="ConsPlusCell">
    <w:name w:val="ConsPlusCell"/>
    <w:uiPriority w:val="99"/>
    <w:rsid w:val="00C3277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C3277B"/>
    <w:rPr>
      <w:rFonts w:ascii="Calibri" w:eastAsia="Times New Roman" w:hAnsi="Calibri" w:cs="Times New Roman"/>
      <w:lang w:eastAsia="ru-RU"/>
    </w:rPr>
  </w:style>
  <w:style w:type="character" w:customStyle="1" w:styleId="FontStyle11">
    <w:name w:val="Font Style11"/>
    <w:uiPriority w:val="99"/>
    <w:rsid w:val="00C3277B"/>
    <w:rPr>
      <w:rFonts w:ascii="Times New Roman" w:hAnsi="Times New Roman" w:cs="Times New Roman"/>
      <w:sz w:val="22"/>
      <w:szCs w:val="22"/>
    </w:rPr>
  </w:style>
  <w:style w:type="character" w:customStyle="1" w:styleId="212pt">
    <w:name w:val="Основной текст (2) + 12 pt"/>
    <w:aliases w:val="Полужирный2,Курсив1"/>
    <w:rsid w:val="00C3277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table" w:customStyle="1" w:styleId="1110">
    <w:name w:val="Сетка таблицы111"/>
    <w:basedOn w:val="a1"/>
    <w:uiPriority w:val="59"/>
    <w:rsid w:val="00C3277B"/>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3277B"/>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3277B"/>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d"/>
    <w:uiPriority w:val="39"/>
    <w:rsid w:val="00C327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3277B"/>
  </w:style>
  <w:style w:type="character" w:customStyle="1" w:styleId="UnresolvedMention">
    <w:name w:val="Unresolved Mention"/>
    <w:basedOn w:val="a0"/>
    <w:uiPriority w:val="99"/>
    <w:semiHidden/>
    <w:unhideWhenUsed/>
    <w:rsid w:val="00C3277B"/>
    <w:rPr>
      <w:color w:val="605E5C"/>
      <w:shd w:val="clear" w:color="auto" w:fill="E1DFDD"/>
    </w:rPr>
  </w:style>
  <w:style w:type="numbering" w:customStyle="1" w:styleId="35">
    <w:name w:val="Нет списка3"/>
    <w:next w:val="a2"/>
    <w:uiPriority w:val="99"/>
    <w:semiHidden/>
    <w:unhideWhenUsed/>
    <w:rsid w:val="00C3277B"/>
  </w:style>
  <w:style w:type="table" w:customStyle="1" w:styleId="TableNormal14">
    <w:name w:val="Table Normal14"/>
    <w:uiPriority w:val="2"/>
    <w:semiHidden/>
    <w:unhideWhenUsed/>
    <w:qFormat/>
    <w:rsid w:val="00C327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6">
    <w:name w:val="Базовый Знак"/>
    <w:link w:val="affffff7"/>
    <w:locked/>
    <w:rsid w:val="00C3277B"/>
    <w:rPr>
      <w:rFonts w:ascii="Times New Roman" w:eastAsia="DejaVu Sans" w:hAnsi="Times New Roman" w:cs="Times New Roman"/>
      <w:sz w:val="24"/>
      <w:szCs w:val="24"/>
    </w:rPr>
  </w:style>
  <w:style w:type="paragraph" w:customStyle="1" w:styleId="affffff7">
    <w:name w:val="Базовый"/>
    <w:link w:val="affffff6"/>
    <w:qFormat/>
    <w:rsid w:val="00C3277B"/>
    <w:pPr>
      <w:suppressAutoHyphens/>
      <w:spacing w:after="200" w:line="276" w:lineRule="auto"/>
    </w:pPr>
    <w:rPr>
      <w:rFonts w:ascii="Times New Roman" w:eastAsia="DejaVu Sans" w:hAnsi="Times New Roman" w:cs="Times New Roman"/>
      <w:sz w:val="24"/>
      <w:szCs w:val="24"/>
    </w:rPr>
  </w:style>
  <w:style w:type="paragraph" w:customStyle="1" w:styleId="211">
    <w:name w:val="Основной текст 21"/>
    <w:basedOn w:val="a"/>
    <w:uiPriority w:val="99"/>
    <w:qFormat/>
    <w:rsid w:val="00C3277B"/>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C3277B"/>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C3277B"/>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C3277B"/>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qFormat/>
    <w:rsid w:val="00C3277B"/>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8">
    <w:name w:val="Основной текст_"/>
    <w:link w:val="44"/>
    <w:locked/>
    <w:rsid w:val="00C3277B"/>
    <w:rPr>
      <w:rFonts w:ascii="Calibri" w:eastAsia="Calibri" w:hAnsi="Calibri" w:cs="Calibri"/>
      <w:spacing w:val="2"/>
      <w:shd w:val="clear" w:color="auto" w:fill="FFFFFF"/>
    </w:rPr>
  </w:style>
  <w:style w:type="paragraph" w:customStyle="1" w:styleId="44">
    <w:name w:val="Основной текст4"/>
    <w:basedOn w:val="a"/>
    <w:link w:val="affffff8"/>
    <w:qFormat/>
    <w:rsid w:val="00C3277B"/>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C3277B"/>
    <w:rPr>
      <w:rFonts w:ascii="Arial" w:hAnsi="Arial" w:cs="Arial"/>
      <w:sz w:val="28"/>
      <w:szCs w:val="28"/>
      <w:lang w:val="en-GB"/>
    </w:rPr>
  </w:style>
  <w:style w:type="paragraph" w:customStyle="1" w:styleId="Docsubtitle2">
    <w:name w:val="Doc subtitle2"/>
    <w:basedOn w:val="a"/>
    <w:link w:val="Docsubtitle2Char"/>
    <w:qFormat/>
    <w:rsid w:val="00C3277B"/>
    <w:rPr>
      <w:rFonts w:ascii="Arial" w:hAnsi="Arial" w:cs="Arial"/>
      <w:sz w:val="28"/>
      <w:szCs w:val="28"/>
      <w:lang w:val="en-GB"/>
    </w:rPr>
  </w:style>
  <w:style w:type="paragraph" w:customStyle="1" w:styleId="Doctitle">
    <w:name w:val="Doc title"/>
    <w:basedOn w:val="a"/>
    <w:uiPriority w:val="99"/>
    <w:qFormat/>
    <w:rsid w:val="00C3277B"/>
    <w:rPr>
      <w:rFonts w:ascii="Arial" w:eastAsia="Times New Roman" w:hAnsi="Arial" w:cs="Times New Roman"/>
      <w:b/>
      <w:sz w:val="40"/>
      <w:szCs w:val="24"/>
      <w:lang w:val="en-GB"/>
    </w:rPr>
  </w:style>
  <w:style w:type="paragraph" w:customStyle="1" w:styleId="full">
    <w:name w:val="full"/>
    <w:basedOn w:val="a"/>
    <w:uiPriority w:val="99"/>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C3277B"/>
  </w:style>
  <w:style w:type="character" w:customStyle="1" w:styleId="highlightedsearchterm">
    <w:name w:val="highlightedsearchterm"/>
    <w:basedOn w:val="a0"/>
    <w:rsid w:val="00C3277B"/>
  </w:style>
  <w:style w:type="character" w:customStyle="1" w:styleId="googqs-tidbit">
    <w:name w:val="goog_qs-tidbit"/>
    <w:basedOn w:val="a0"/>
    <w:rsid w:val="00C3277B"/>
  </w:style>
  <w:style w:type="character" w:customStyle="1" w:styleId="FontStyle44">
    <w:name w:val="Font Style44"/>
    <w:uiPriority w:val="99"/>
    <w:rsid w:val="00C3277B"/>
    <w:rPr>
      <w:rFonts w:ascii="Times New Roman" w:hAnsi="Times New Roman" w:cs="Times New Roman" w:hint="default"/>
      <w:b/>
      <w:bCs/>
      <w:sz w:val="20"/>
      <w:szCs w:val="20"/>
    </w:rPr>
  </w:style>
  <w:style w:type="character" w:customStyle="1" w:styleId="FontStyle193">
    <w:name w:val="Font Style193"/>
    <w:uiPriority w:val="99"/>
    <w:rsid w:val="00C3277B"/>
    <w:rPr>
      <w:rFonts w:ascii="Arial" w:hAnsi="Arial" w:cs="Arial" w:hint="default"/>
      <w:b/>
      <w:bCs w:val="0"/>
      <w:sz w:val="50"/>
    </w:rPr>
  </w:style>
  <w:style w:type="character" w:customStyle="1" w:styleId="FontStyle151">
    <w:name w:val="Font Style151"/>
    <w:uiPriority w:val="99"/>
    <w:rsid w:val="00C3277B"/>
    <w:rPr>
      <w:rFonts w:ascii="Arial" w:hAnsi="Arial" w:cs="Arial" w:hint="default"/>
      <w:b/>
      <w:bCs w:val="0"/>
      <w:smallCaps/>
      <w:spacing w:val="30"/>
      <w:sz w:val="44"/>
    </w:rPr>
  </w:style>
  <w:style w:type="character" w:customStyle="1" w:styleId="apple-style-span">
    <w:name w:val="apple-style-span"/>
    <w:rsid w:val="00C3277B"/>
    <w:rPr>
      <w:rFonts w:ascii="Times New Roman" w:hAnsi="Times New Roman" w:cs="Times New Roman" w:hint="default"/>
    </w:rPr>
  </w:style>
  <w:style w:type="character" w:customStyle="1" w:styleId="FontStyle153">
    <w:name w:val="Font Style153"/>
    <w:uiPriority w:val="99"/>
    <w:rsid w:val="00C3277B"/>
    <w:rPr>
      <w:rFonts w:ascii="Bookman Old Style" w:hAnsi="Bookman Old Style" w:hint="default"/>
      <w:spacing w:val="10"/>
      <w:sz w:val="44"/>
    </w:rPr>
  </w:style>
  <w:style w:type="character" w:customStyle="1" w:styleId="affffff9">
    <w:name w:val="Основной текст + Не полужирный"/>
    <w:aliases w:val="Курсив"/>
    <w:uiPriority w:val="99"/>
    <w:rsid w:val="00C3277B"/>
    <w:rPr>
      <w:rFonts w:ascii="Times New Roman" w:hAnsi="Times New Roman" w:cs="Times New Roman" w:hint="default"/>
      <w:i/>
      <w:iCs/>
      <w:strike w:val="0"/>
      <w:dstrike w:val="0"/>
      <w:sz w:val="23"/>
      <w:szCs w:val="23"/>
      <w:u w:val="none"/>
      <w:effect w:val="none"/>
    </w:rPr>
  </w:style>
  <w:style w:type="character" w:customStyle="1" w:styleId="1f2">
    <w:name w:val="Основной текст Знак1"/>
    <w:uiPriority w:val="99"/>
    <w:rsid w:val="00C3277B"/>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C3277B"/>
    <w:rPr>
      <w:rFonts w:ascii="Times New Roman" w:hAnsi="Times New Roman" w:cs="Times New Roman" w:hint="default"/>
      <w:i/>
      <w:iCs/>
      <w:strike w:val="0"/>
      <w:dstrike w:val="0"/>
      <w:spacing w:val="-2"/>
      <w:sz w:val="21"/>
      <w:szCs w:val="21"/>
      <w:u w:val="none"/>
      <w:effect w:val="none"/>
    </w:rPr>
  </w:style>
  <w:style w:type="character" w:customStyle="1" w:styleId="affffffa">
    <w:name w:val="Основной текст + Курсив"/>
    <w:uiPriority w:val="99"/>
    <w:rsid w:val="00C3277B"/>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3">
    <w:name w:val="Основной текст1"/>
    <w:rsid w:val="00C3277B"/>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C3277B"/>
  </w:style>
  <w:style w:type="character" w:customStyle="1" w:styleId="2c">
    <w:name w:val="Заголовок2"/>
    <w:rsid w:val="00C3277B"/>
  </w:style>
  <w:style w:type="paragraph" w:styleId="38">
    <w:name w:val="Body Text Indent 3"/>
    <w:basedOn w:val="a"/>
    <w:link w:val="39"/>
    <w:uiPriority w:val="99"/>
    <w:semiHidden/>
    <w:unhideWhenUsed/>
    <w:qFormat/>
    <w:rsid w:val="00C3277B"/>
    <w:pPr>
      <w:widowControl w:val="0"/>
      <w:autoSpaceDE w:val="0"/>
      <w:autoSpaceDN w:val="0"/>
      <w:spacing w:after="120"/>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C3277B"/>
    <w:rPr>
      <w:rFonts w:ascii="Times New Roman" w:eastAsia="Times New Roman" w:hAnsi="Times New Roman" w:cs="Times New Roman"/>
      <w:sz w:val="16"/>
      <w:szCs w:val="16"/>
    </w:rPr>
  </w:style>
  <w:style w:type="table" w:customStyle="1" w:styleId="50">
    <w:name w:val="Сетка таблицы5"/>
    <w:basedOn w:val="a1"/>
    <w:next w:val="ad"/>
    <w:rsid w:val="00C3277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a">
    <w:name w:val="Body Text 3"/>
    <w:basedOn w:val="a"/>
    <w:link w:val="3b"/>
    <w:uiPriority w:val="99"/>
    <w:semiHidden/>
    <w:unhideWhenUsed/>
    <w:qFormat/>
    <w:rsid w:val="00C3277B"/>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C3277B"/>
    <w:rPr>
      <w:rFonts w:ascii="Calibri" w:eastAsia="Times New Roman" w:hAnsi="Calibri" w:cs="Times New Roman"/>
      <w:sz w:val="16"/>
      <w:szCs w:val="16"/>
      <w:lang w:eastAsia="ru-RU"/>
    </w:rPr>
  </w:style>
  <w:style w:type="paragraph" w:customStyle="1" w:styleId="pboth">
    <w:name w:val="pboth"/>
    <w:basedOn w:val="a"/>
    <w:uiPriority w:val="99"/>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f4">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3277B"/>
    <w:rPr>
      <w:rFonts w:ascii="Times New Roman" w:eastAsia="Times New Roman" w:hAnsi="Times New Roman"/>
      <w:lang w:eastAsia="en-US"/>
    </w:rPr>
  </w:style>
  <w:style w:type="character" w:customStyle="1" w:styleId="1f5">
    <w:name w:val="Верхний колонтитул Знак1"/>
    <w:uiPriority w:val="99"/>
    <w:semiHidden/>
    <w:rsid w:val="00C3277B"/>
    <w:rPr>
      <w:rFonts w:ascii="Times New Roman" w:eastAsia="Times New Roman" w:hAnsi="Times New Roman" w:cs="Times New Roman" w:hint="default"/>
      <w:sz w:val="22"/>
      <w:szCs w:val="22"/>
      <w:lang w:eastAsia="en-US"/>
    </w:rPr>
  </w:style>
  <w:style w:type="character" w:customStyle="1" w:styleId="1f6">
    <w:name w:val="Текст концевой сноски Знак1"/>
    <w:uiPriority w:val="99"/>
    <w:semiHidden/>
    <w:rsid w:val="00C3277B"/>
    <w:rPr>
      <w:rFonts w:ascii="Times New Roman" w:eastAsia="Times New Roman" w:hAnsi="Times New Roman" w:cs="Times New Roman" w:hint="default"/>
      <w:lang w:eastAsia="en-US"/>
    </w:rPr>
  </w:style>
  <w:style w:type="character" w:customStyle="1" w:styleId="212">
    <w:name w:val="Основной текст 2 Знак1"/>
    <w:uiPriority w:val="99"/>
    <w:semiHidden/>
    <w:rsid w:val="00C3277B"/>
    <w:rPr>
      <w:rFonts w:ascii="Times New Roman" w:eastAsia="Times New Roman" w:hAnsi="Times New Roman" w:cs="Times New Roman" w:hint="default"/>
      <w:sz w:val="22"/>
      <w:szCs w:val="22"/>
      <w:lang w:eastAsia="en-US"/>
    </w:rPr>
  </w:style>
  <w:style w:type="character" w:customStyle="1" w:styleId="213">
    <w:name w:val="Основной текст с отступом 2 Знак1"/>
    <w:uiPriority w:val="99"/>
    <w:semiHidden/>
    <w:rsid w:val="00C3277B"/>
    <w:rPr>
      <w:rFonts w:ascii="Times New Roman" w:eastAsia="Times New Roman" w:hAnsi="Times New Roman" w:cs="Times New Roman" w:hint="default"/>
      <w:sz w:val="22"/>
      <w:szCs w:val="22"/>
      <w:lang w:eastAsia="en-US"/>
    </w:rPr>
  </w:style>
  <w:style w:type="paragraph" w:customStyle="1" w:styleId="richfactdown-paragraph">
    <w:name w:val="richfactdown-paragraph"/>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normal">
    <w:name w:val="LO-normal"/>
    <w:qFormat/>
    <w:rsid w:val="00C3277B"/>
    <w:pPr>
      <w:suppressAutoHyphens/>
      <w:spacing w:after="0" w:line="240" w:lineRule="auto"/>
    </w:pPr>
    <w:rPr>
      <w:rFonts w:ascii="Calibri" w:eastAsia="Calibri" w:hAnsi="Calibri" w:cs="Calibri"/>
      <w:sz w:val="20"/>
      <w:szCs w:val="20"/>
      <w:lang w:eastAsia="zh-CN" w:bidi="hi-IN"/>
    </w:rPr>
  </w:style>
  <w:style w:type="numbering" w:customStyle="1" w:styleId="WW8Num54">
    <w:name w:val="WW8Num54"/>
    <w:rsid w:val="00C3277B"/>
    <w:pPr>
      <w:numPr>
        <w:numId w:val="26"/>
      </w:numPr>
    </w:pPr>
  </w:style>
  <w:style w:type="paragraph" w:customStyle="1" w:styleId="13">
    <w:name w:val="Выделение1"/>
    <w:link w:val="a9"/>
    <w:rsid w:val="00F86840"/>
    <w:pPr>
      <w:spacing w:after="0" w:line="240" w:lineRule="auto"/>
    </w:pPr>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04324">
      <w:bodyDiv w:val="1"/>
      <w:marLeft w:val="0"/>
      <w:marRight w:val="0"/>
      <w:marTop w:val="0"/>
      <w:marBottom w:val="0"/>
      <w:divBdr>
        <w:top w:val="none" w:sz="0" w:space="0" w:color="auto"/>
        <w:left w:val="none" w:sz="0" w:space="0" w:color="auto"/>
        <w:bottom w:val="none" w:sz="0" w:space="0" w:color="auto"/>
        <w:right w:val="none" w:sz="0" w:space="0" w:color="auto"/>
      </w:divBdr>
    </w:div>
    <w:div w:id="976760823">
      <w:bodyDiv w:val="1"/>
      <w:marLeft w:val="0"/>
      <w:marRight w:val="0"/>
      <w:marTop w:val="0"/>
      <w:marBottom w:val="0"/>
      <w:divBdr>
        <w:top w:val="none" w:sz="0" w:space="0" w:color="auto"/>
        <w:left w:val="none" w:sz="0" w:space="0" w:color="auto"/>
        <w:bottom w:val="none" w:sz="0" w:space="0" w:color="auto"/>
        <w:right w:val="none" w:sz="0" w:space="0" w:color="auto"/>
      </w:divBdr>
    </w:div>
    <w:div w:id="16384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8DC8-A886-48FB-A783-8438FE1C9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2787</Words>
  <Characters>15886</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ОП.05 «МЕТРОЛОГИЯ, СТАНДАРТИЗАЦИЯ И СЕРТИФИКАЦИЯ»</vt:lpstr>
      <vt:lpstr>СОДЕРЖАНИЕ ПРОГРАММЫ</vt:lpstr>
      <vt:lpstr/>
      <vt:lpstr>Общая ХАРАКТЕРИСТИКА РАБОЧЕЙ ПРОГРАММЫ УЧЕБНОЙ ДИСЦИПЛИНЫ ОП.05 «МЕТРОЛОГИЯ, СТА</vt:lpstr>
      <vt:lpstr>    1.1. Цель и место учебной дисциплины в структуре основной образовательной програ</vt:lpstr>
      <vt:lpstr/>
      <vt:lpstr/>
      <vt:lpstr>    </vt:lpstr>
      <vt:lpstr>    2.2.  Содержание дисциплины</vt:lpstr>
      <vt:lpstr>4. Контроль и оценка результатов освоения ДИСЦИПЛИНЫ</vt:lpstr>
    </vt:vector>
  </TitlesOfParts>
  <Company/>
  <LinksUpToDate>false</LinksUpToDate>
  <CharactersWithSpaces>18636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2025-03-17T08:55:00Z</cp:lastPrinted>
  <dcterms:created xsi:type="dcterms:W3CDTF">2025-03-17T08:52:00Z</dcterms:created>
  <dcterms:modified xsi:type="dcterms:W3CDTF">2025-03-21T08:47:00Z</dcterms:modified>
</cp:coreProperties>
</file>